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273" w:rsidRDefault="00BF0F8B" w:rsidP="00346BA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304273" w:rsidRPr="00821372" w:rsidRDefault="00BF0F8B" w:rsidP="00346BA1">
      <w:pPr>
        <w:jc w:val="center"/>
        <w:rPr>
          <w:sz w:val="28"/>
          <w:szCs w:val="28"/>
        </w:rPr>
      </w:pPr>
      <w:bookmarkStart w:id="0" w:name="_GoBack"/>
      <w:r w:rsidRPr="00BF0F8B">
        <w:rPr>
          <w:noProof/>
          <w:sz w:val="28"/>
          <w:szCs w:val="28"/>
        </w:rPr>
        <w:drawing>
          <wp:inline distT="0" distB="0" distL="0" distR="0">
            <wp:extent cx="6162447" cy="8797159"/>
            <wp:effectExtent l="0" t="0" r="0" b="4445"/>
            <wp:docPr id="1" name="Рисунок 1" descr="C:\Users\User\Desktop\дтт\ТЛ с печатью\Новая папка\яковл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яковле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064" cy="879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  <w:lang w:eastAsia="ru-RU"/>
        </w:rPr>
      </w:sdtEndPr>
      <w:sdtContent>
        <w:p w:rsidR="00304273" w:rsidRPr="00381A7E" w:rsidRDefault="00304273" w:rsidP="00304273">
          <w:pPr>
            <w:pStyle w:val="ac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81A7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304273" w:rsidRPr="00A96C4C" w:rsidRDefault="00304273" w:rsidP="00970FB7">
          <w:pPr>
            <w:pStyle w:val="11"/>
          </w:pPr>
          <w:r w:rsidRPr="00A96C4C">
            <w:fldChar w:fldCharType="begin"/>
          </w:r>
          <w:r w:rsidRPr="00A96C4C">
            <w:instrText xml:space="preserve"> TOC \o "1-3" \h \z \u </w:instrText>
          </w:r>
          <w:r w:rsidRPr="00A96C4C">
            <w:fldChar w:fldCharType="separate"/>
          </w:r>
          <w:hyperlink w:anchor="_Toc79480972" w:history="1">
            <w:r w:rsidRPr="00A96C4C">
              <w:rPr>
                <w:rStyle w:val="ab"/>
                <w:color w:val="auto"/>
              </w:rPr>
              <w:t>Пояснительная записка</w:t>
            </w:r>
            <w:r w:rsidRPr="00A96C4C">
              <w:rPr>
                <w:webHidden/>
              </w:rPr>
              <w:tab/>
            </w:r>
            <w:r w:rsidRPr="00A96C4C">
              <w:rPr>
                <w:webHidden/>
              </w:rPr>
              <w:fldChar w:fldCharType="begin"/>
            </w:r>
            <w:r w:rsidRPr="00A96C4C">
              <w:rPr>
                <w:webHidden/>
              </w:rPr>
              <w:instrText xml:space="preserve"> PAGEREF _Toc79480972 \h </w:instrText>
            </w:r>
            <w:r w:rsidRPr="00A96C4C">
              <w:rPr>
                <w:webHidden/>
              </w:rPr>
            </w:r>
            <w:r w:rsidRPr="00A96C4C">
              <w:rPr>
                <w:webHidden/>
              </w:rPr>
              <w:fldChar w:fldCharType="separate"/>
            </w:r>
            <w:r w:rsidRPr="00A96C4C">
              <w:rPr>
                <w:webHidden/>
              </w:rPr>
              <w:t>3</w:t>
            </w:r>
            <w:r w:rsidRPr="00A96C4C">
              <w:rPr>
                <w:webHidden/>
              </w:rPr>
              <w:fldChar w:fldCharType="end"/>
            </w:r>
          </w:hyperlink>
        </w:p>
        <w:p w:rsidR="00304273" w:rsidRPr="00A96C4C" w:rsidRDefault="00C6170E" w:rsidP="00970FB7">
          <w:pPr>
            <w:pStyle w:val="11"/>
          </w:pPr>
          <w:hyperlink w:anchor="_Toc79480973" w:history="1">
            <w:r w:rsidR="00304273" w:rsidRPr="00A96C4C">
              <w:rPr>
                <w:rStyle w:val="ab"/>
                <w:color w:val="auto"/>
                <w:lang w:eastAsia="ru-RU"/>
              </w:rPr>
              <w:t>Учебный план на 2021-2022 учебный год</w:t>
            </w:r>
            <w:r w:rsidR="00304273" w:rsidRPr="00A96C4C">
              <w:rPr>
                <w:webHidden/>
              </w:rPr>
              <w:tab/>
            </w:r>
            <w:r w:rsidR="00151CEA">
              <w:rPr>
                <w:webHidden/>
                <w:lang w:val="en-US"/>
              </w:rPr>
              <w:t>6</w:t>
            </w:r>
          </w:hyperlink>
        </w:p>
        <w:p w:rsidR="00304273" w:rsidRPr="00A96C4C" w:rsidRDefault="00C6170E" w:rsidP="00970FB7">
          <w:pPr>
            <w:pStyle w:val="11"/>
          </w:pPr>
          <w:hyperlink w:anchor="_Toc79480974" w:history="1">
            <w:r w:rsidR="00304273" w:rsidRPr="00A96C4C">
              <w:rPr>
                <w:rStyle w:val="ab"/>
                <w:color w:val="auto"/>
              </w:rPr>
              <w:t>Содержание программы обучения на 2021-2022 гг.</w:t>
            </w:r>
            <w:r w:rsidR="00304273" w:rsidRPr="00A96C4C">
              <w:rPr>
                <w:webHidden/>
              </w:rPr>
              <w:tab/>
            </w:r>
            <w:r w:rsidR="00151CEA">
              <w:rPr>
                <w:webHidden/>
                <w:lang w:val="en-US"/>
              </w:rPr>
              <w:t>7</w:t>
            </w:r>
          </w:hyperlink>
        </w:p>
        <w:p w:rsidR="00304273" w:rsidRPr="00A96C4C" w:rsidRDefault="00C6170E" w:rsidP="00970FB7">
          <w:pPr>
            <w:pStyle w:val="11"/>
          </w:pPr>
          <w:hyperlink w:anchor="_Toc79480975" w:history="1">
            <w:r w:rsidR="00304273" w:rsidRPr="00A96C4C">
              <w:rPr>
                <w:rStyle w:val="ab"/>
                <w:color w:val="auto"/>
                <w:lang w:eastAsia="ru-RU"/>
              </w:rPr>
              <w:t>Планируемые результаты освоения программы</w:t>
            </w:r>
            <w:r w:rsidR="00304273" w:rsidRPr="00A96C4C">
              <w:rPr>
                <w:webHidden/>
              </w:rPr>
              <w:tab/>
            </w:r>
            <w:r w:rsidR="00151CEA">
              <w:rPr>
                <w:webHidden/>
                <w:lang w:val="en-US"/>
              </w:rPr>
              <w:t>10</w:t>
            </w:r>
          </w:hyperlink>
        </w:p>
        <w:p w:rsidR="00304273" w:rsidRPr="00A96C4C" w:rsidRDefault="00C6170E" w:rsidP="00970FB7">
          <w:pPr>
            <w:pStyle w:val="11"/>
          </w:pPr>
          <w:hyperlink w:anchor="_Toc79480976" w:history="1">
            <w:r w:rsidR="00304273" w:rsidRPr="00A96C4C">
              <w:rPr>
                <w:rStyle w:val="ab"/>
                <w:color w:val="auto"/>
                <w:lang w:eastAsia="ru-RU"/>
              </w:rPr>
              <w:t>Организационно – педагогические условия реализации программы</w:t>
            </w:r>
            <w:r w:rsidR="00304273" w:rsidRPr="00A96C4C">
              <w:rPr>
                <w:webHidden/>
              </w:rPr>
              <w:tab/>
            </w:r>
            <w:r w:rsidR="00304273" w:rsidRPr="00A96C4C">
              <w:rPr>
                <w:webHidden/>
              </w:rPr>
              <w:fldChar w:fldCharType="begin"/>
            </w:r>
            <w:r w:rsidR="00304273" w:rsidRPr="00A96C4C">
              <w:rPr>
                <w:webHidden/>
              </w:rPr>
              <w:instrText xml:space="preserve"> PAGEREF _Toc79480976 \h </w:instrText>
            </w:r>
            <w:r w:rsidR="00304273" w:rsidRPr="00A96C4C">
              <w:rPr>
                <w:webHidden/>
              </w:rPr>
            </w:r>
            <w:r w:rsidR="00304273" w:rsidRPr="00A96C4C">
              <w:rPr>
                <w:webHidden/>
              </w:rPr>
              <w:fldChar w:fldCharType="separate"/>
            </w:r>
            <w:r w:rsidR="00304273" w:rsidRPr="00A96C4C">
              <w:rPr>
                <w:webHidden/>
              </w:rPr>
              <w:t>1</w:t>
            </w:r>
            <w:r w:rsidR="00A86E62">
              <w:rPr>
                <w:webHidden/>
                <w:lang w:val="en-US"/>
              </w:rPr>
              <w:t>2</w:t>
            </w:r>
            <w:r w:rsidR="00304273" w:rsidRPr="00A96C4C">
              <w:rPr>
                <w:webHidden/>
              </w:rPr>
              <w:fldChar w:fldCharType="end"/>
            </w:r>
          </w:hyperlink>
        </w:p>
        <w:p w:rsidR="00304273" w:rsidRPr="00A96C4C" w:rsidRDefault="00C6170E" w:rsidP="00970FB7">
          <w:pPr>
            <w:pStyle w:val="11"/>
            <w:rPr>
              <w:lang w:val="en-US"/>
            </w:rPr>
          </w:pPr>
          <w:hyperlink w:anchor="_Toc79480977" w:history="1">
            <w:r w:rsidR="00304273" w:rsidRPr="00A96C4C">
              <w:rPr>
                <w:rStyle w:val="ab"/>
                <w:color w:val="auto"/>
                <w:lang w:eastAsia="ru-RU"/>
              </w:rPr>
              <w:t>Формы аттестации / контроля и оценочные материалы</w:t>
            </w:r>
            <w:r w:rsidR="00304273" w:rsidRPr="00A96C4C">
              <w:rPr>
                <w:webHidden/>
              </w:rPr>
              <w:tab/>
            </w:r>
            <w:r w:rsidR="00304273" w:rsidRPr="00A96C4C">
              <w:rPr>
                <w:webHidden/>
              </w:rPr>
              <w:fldChar w:fldCharType="begin"/>
            </w:r>
            <w:r w:rsidR="00304273" w:rsidRPr="00A96C4C">
              <w:rPr>
                <w:webHidden/>
              </w:rPr>
              <w:instrText xml:space="preserve"> PAGEREF _Toc79480977 \h </w:instrText>
            </w:r>
            <w:r w:rsidR="00304273" w:rsidRPr="00A96C4C">
              <w:rPr>
                <w:webHidden/>
              </w:rPr>
            </w:r>
            <w:r w:rsidR="00304273" w:rsidRPr="00A96C4C">
              <w:rPr>
                <w:webHidden/>
              </w:rPr>
              <w:fldChar w:fldCharType="separate"/>
            </w:r>
            <w:r w:rsidR="00304273" w:rsidRPr="00A96C4C">
              <w:rPr>
                <w:webHidden/>
              </w:rPr>
              <w:t>1</w:t>
            </w:r>
            <w:r w:rsidR="00314697" w:rsidRPr="00A96C4C">
              <w:rPr>
                <w:webHidden/>
              </w:rPr>
              <w:t>3</w:t>
            </w:r>
            <w:r w:rsidR="00304273" w:rsidRPr="00A96C4C">
              <w:rPr>
                <w:webHidden/>
              </w:rPr>
              <w:fldChar w:fldCharType="end"/>
            </w:r>
          </w:hyperlink>
        </w:p>
        <w:p w:rsidR="00304273" w:rsidRPr="00A96C4C" w:rsidRDefault="00C6170E" w:rsidP="00970FB7">
          <w:pPr>
            <w:pStyle w:val="11"/>
          </w:pPr>
          <w:hyperlink w:anchor="_Toc79480978" w:history="1">
            <w:r w:rsidR="00304273" w:rsidRPr="00A96C4C">
              <w:rPr>
                <w:rStyle w:val="ab"/>
                <w:color w:val="auto"/>
              </w:rPr>
              <w:t xml:space="preserve">Список литературы </w:t>
            </w:r>
            <w:r w:rsidR="00304273" w:rsidRPr="00A96C4C">
              <w:rPr>
                <w:webHidden/>
              </w:rPr>
              <w:tab/>
            </w:r>
            <w:r w:rsidR="00304273" w:rsidRPr="00A96C4C">
              <w:rPr>
                <w:webHidden/>
              </w:rPr>
              <w:fldChar w:fldCharType="begin"/>
            </w:r>
            <w:r w:rsidR="00304273" w:rsidRPr="00A96C4C">
              <w:rPr>
                <w:webHidden/>
              </w:rPr>
              <w:instrText xml:space="preserve"> PAGEREF _Toc79480978 \h </w:instrText>
            </w:r>
            <w:r w:rsidR="00304273" w:rsidRPr="00A96C4C">
              <w:rPr>
                <w:webHidden/>
              </w:rPr>
            </w:r>
            <w:r w:rsidR="00304273" w:rsidRPr="00A96C4C">
              <w:rPr>
                <w:webHidden/>
              </w:rPr>
              <w:fldChar w:fldCharType="separate"/>
            </w:r>
            <w:r w:rsidR="00304273" w:rsidRPr="00A96C4C">
              <w:rPr>
                <w:webHidden/>
              </w:rPr>
              <w:t>1</w:t>
            </w:r>
            <w:r w:rsidR="00314697" w:rsidRPr="00A96C4C">
              <w:rPr>
                <w:webHidden/>
              </w:rPr>
              <w:t>4</w:t>
            </w:r>
            <w:r w:rsidR="00304273" w:rsidRPr="00A96C4C">
              <w:rPr>
                <w:webHidden/>
              </w:rPr>
              <w:fldChar w:fldCharType="end"/>
            </w:r>
          </w:hyperlink>
        </w:p>
        <w:p w:rsidR="00304273" w:rsidRPr="00A96C4C" w:rsidRDefault="00C6170E" w:rsidP="00970FB7">
          <w:pPr>
            <w:pStyle w:val="11"/>
          </w:pPr>
          <w:hyperlink w:anchor="_Toc79480979" w:history="1">
            <w:r w:rsidR="00304273" w:rsidRPr="00A96C4C">
              <w:rPr>
                <w:rStyle w:val="ab"/>
                <w:color w:val="auto"/>
              </w:rPr>
              <w:t>Приложения</w:t>
            </w:r>
            <w:r w:rsidR="00304273" w:rsidRPr="00A96C4C">
              <w:rPr>
                <w:webHidden/>
              </w:rPr>
              <w:tab/>
              <w:t>1</w:t>
            </w:r>
            <w:r w:rsidR="00314697" w:rsidRPr="00A96C4C">
              <w:rPr>
                <w:webHidden/>
              </w:rPr>
              <w:t>5</w:t>
            </w:r>
          </w:hyperlink>
        </w:p>
        <w:p w:rsidR="00304273" w:rsidRPr="00A96C4C" w:rsidRDefault="00304273" w:rsidP="00304273">
          <w:pPr>
            <w:spacing w:after="200" w:line="276" w:lineRule="auto"/>
            <w:rPr>
              <w:b/>
              <w:bCs/>
            </w:rPr>
          </w:pPr>
          <w:r w:rsidRPr="00A96C4C">
            <w:rPr>
              <w:bCs/>
              <w:sz w:val="28"/>
              <w:szCs w:val="28"/>
            </w:rPr>
            <w:fldChar w:fldCharType="end"/>
          </w:r>
        </w:p>
      </w:sdtContent>
    </w:sdt>
    <w:p w:rsidR="00A21918" w:rsidRPr="00766319" w:rsidRDefault="00A21918" w:rsidP="00304273">
      <w:pPr>
        <w:pStyle w:val="a6"/>
        <w:ind w:firstLine="708"/>
        <w:jc w:val="center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0517BF" w:rsidRDefault="000517BF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A96C4C" w:rsidRDefault="00A96C4C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A96C4C" w:rsidRDefault="00A96C4C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304273" w:rsidRDefault="00304273" w:rsidP="00A21918">
      <w:pPr>
        <w:pStyle w:val="a6"/>
        <w:ind w:firstLine="708"/>
        <w:rPr>
          <w:rStyle w:val="c8"/>
          <w:bCs/>
          <w:sz w:val="28"/>
          <w:szCs w:val="28"/>
        </w:rPr>
      </w:pPr>
    </w:p>
    <w:p w:rsidR="0068392E" w:rsidRDefault="0013253D" w:rsidP="0068392E">
      <w:pPr>
        <w:tabs>
          <w:tab w:val="left" w:pos="3780"/>
        </w:tabs>
        <w:jc w:val="center"/>
        <w:rPr>
          <w:b/>
          <w:sz w:val="28"/>
          <w:szCs w:val="28"/>
        </w:rPr>
      </w:pPr>
      <w:r w:rsidRPr="008E5E76">
        <w:rPr>
          <w:b/>
          <w:sz w:val="28"/>
          <w:szCs w:val="28"/>
        </w:rPr>
        <w:lastRenderedPageBreak/>
        <w:t xml:space="preserve">Пояснительная записка </w:t>
      </w:r>
    </w:p>
    <w:p w:rsidR="00A96C4C" w:rsidRPr="008E5E76" w:rsidRDefault="00A96C4C" w:rsidP="0068392E">
      <w:pPr>
        <w:tabs>
          <w:tab w:val="left" w:pos="3780"/>
        </w:tabs>
        <w:jc w:val="center"/>
        <w:rPr>
          <w:b/>
          <w:sz w:val="28"/>
          <w:szCs w:val="28"/>
        </w:rPr>
      </w:pPr>
    </w:p>
    <w:p w:rsidR="0068392E" w:rsidRPr="008E5E76" w:rsidRDefault="0068392E" w:rsidP="00F12CEF">
      <w:pPr>
        <w:ind w:firstLine="708"/>
        <w:jc w:val="both"/>
        <w:rPr>
          <w:sz w:val="28"/>
          <w:szCs w:val="28"/>
        </w:rPr>
      </w:pPr>
      <w:r w:rsidRPr="008E5E76">
        <w:rPr>
          <w:b/>
          <w:bCs/>
          <w:sz w:val="28"/>
          <w:szCs w:val="28"/>
        </w:rPr>
        <w:t>Актуальность.</w:t>
      </w:r>
      <w:r w:rsidRPr="008E5E76">
        <w:rPr>
          <w:sz w:val="28"/>
          <w:szCs w:val="28"/>
        </w:rPr>
        <w:t> Шахматы это не только игра, доставляющая детям много радости, удовольствия, но и действенное</w:t>
      </w:r>
      <w:r w:rsidRPr="008E5E76">
        <w:rPr>
          <w:b/>
          <w:bCs/>
          <w:sz w:val="28"/>
          <w:szCs w:val="28"/>
        </w:rPr>
        <w:t> </w:t>
      </w:r>
      <w:r w:rsidRPr="008E5E76">
        <w:rPr>
          <w:sz w:val="28"/>
          <w:szCs w:val="28"/>
        </w:rPr>
        <w:t>эффективное средство их</w:t>
      </w:r>
      <w:r w:rsidRPr="008E5E76">
        <w:rPr>
          <w:b/>
          <w:bCs/>
          <w:sz w:val="28"/>
          <w:szCs w:val="28"/>
        </w:rPr>
        <w:t> </w:t>
      </w:r>
      <w:r w:rsidRPr="008E5E76">
        <w:rPr>
          <w:sz w:val="28"/>
          <w:szCs w:val="28"/>
        </w:rPr>
        <w:t>умственного развития</w:t>
      </w:r>
      <w:r w:rsidRPr="008E5E76">
        <w:rPr>
          <w:b/>
          <w:bCs/>
          <w:sz w:val="28"/>
          <w:szCs w:val="28"/>
        </w:rPr>
        <w:t>, </w:t>
      </w:r>
      <w:r w:rsidRPr="008E5E76">
        <w:rPr>
          <w:sz w:val="28"/>
          <w:szCs w:val="28"/>
        </w:rPr>
        <w:t>формирования внутреннего плана действий — способности действовать в уме. Шахматные игры развивают такой комплекс наиважнейших качеств, что с</w:t>
      </w:r>
      <w:r w:rsidRPr="008E5E76">
        <w:rPr>
          <w:b/>
          <w:bCs/>
          <w:sz w:val="28"/>
          <w:szCs w:val="28"/>
        </w:rPr>
        <w:t> </w:t>
      </w:r>
      <w:r w:rsidRPr="008E5E76">
        <w:rPr>
          <w:sz w:val="28"/>
          <w:szCs w:val="28"/>
        </w:rPr>
        <w:t>давних пор приобрели особую социальную значимость — это один из самых лучших и увлекательных видов досуга,    когда-либо придуманных человечеством.</w:t>
      </w:r>
    </w:p>
    <w:p w:rsidR="0068392E" w:rsidRPr="008E5E76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68392E" w:rsidRPr="008E5E76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Шахматы по своей природе остаются, прежде всего, игрой. И ребенок, особенно в начале обуче</w:t>
      </w:r>
      <w:r w:rsidRPr="008E5E76">
        <w:rPr>
          <w:sz w:val="28"/>
          <w:szCs w:val="28"/>
        </w:rPr>
        <w:softHyphen/>
        <w:t>ния, воспринимает их именно как игру. Сейчас шахматы стали профессиональным видом спорта, к тому же все детские соревнования носят  спортив</w:t>
      </w:r>
      <w:r w:rsidRPr="008E5E76">
        <w:rPr>
          <w:sz w:val="28"/>
          <w:szCs w:val="28"/>
        </w:rPr>
        <w:softHyphen/>
        <w:t>ную направленность. Поэтому развитие личности ребенка происходит через шахматную игру в ее спортивной форме.</w:t>
      </w:r>
    </w:p>
    <w:p w:rsidR="0068392E" w:rsidRPr="008E5E76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Спорт вырабатывает в человеке ряд необходимых и требуемых в обществе качеств: целеустремленность, волю, выносливость, терпение, способность к концентрации внима</w:t>
      </w:r>
      <w:r w:rsidRPr="008E5E76">
        <w:rPr>
          <w:sz w:val="28"/>
          <w:szCs w:val="28"/>
        </w:rPr>
        <w:softHyphen/>
        <w:t>ния, смелость, расчет, умение быстро и правильно принимать решения в меняющей</w:t>
      </w:r>
      <w:r w:rsidRPr="008E5E76">
        <w:rPr>
          <w:sz w:val="28"/>
          <w:szCs w:val="28"/>
        </w:rPr>
        <w:softHyphen/>
        <w:t>ся обстановке и т.д.</w:t>
      </w:r>
    </w:p>
    <w:p w:rsidR="0068392E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Шахматы, сочетающие в себе также  элементы науки и искусст</w:t>
      </w:r>
      <w:r w:rsidRPr="008E5E76">
        <w:rPr>
          <w:sz w:val="28"/>
          <w:szCs w:val="28"/>
        </w:rPr>
        <w:softHyphen/>
        <w:t>ва, могут вырабатывать в учащихся эти черты более эффективно, чем другие виды спорта. Форми</w:t>
      </w:r>
      <w:r w:rsidRPr="008E5E76">
        <w:rPr>
          <w:sz w:val="28"/>
          <w:szCs w:val="28"/>
        </w:rPr>
        <w:softHyphen/>
        <w:t>рование этих качеств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характера.</w:t>
      </w:r>
    </w:p>
    <w:p w:rsidR="00A96C4C" w:rsidRPr="0073304A" w:rsidRDefault="00A96C4C" w:rsidP="00A96C4C">
      <w:pPr>
        <w:ind w:firstLine="567"/>
        <w:jc w:val="both"/>
        <w:rPr>
          <w:b/>
          <w:sz w:val="28"/>
          <w:szCs w:val="28"/>
        </w:rPr>
      </w:pPr>
      <w:r w:rsidRPr="0073304A">
        <w:rPr>
          <w:b/>
          <w:sz w:val="28"/>
          <w:szCs w:val="28"/>
        </w:rPr>
        <w:t>Нормативно-правовой и документальной основой разработки программы являются: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Концепция развития дополнительного образования детей от 4.09.2014 №1726-р. 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>Стратегия развития воспитания в РФ до 2025 года (Распоряжение Правительства РФ от 29 мая 2015 г. № 996-р г.;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</w:t>
      </w:r>
      <w:r w:rsidRPr="008B32D5">
        <w:rPr>
          <w:sz w:val="28"/>
          <w:szCs w:val="28"/>
        </w:rPr>
        <w:lastRenderedPageBreak/>
        <w:t>Совета при Президенте Российской Федерации по стратегическому развитию и национальным проектам от 3.09.2018 №10;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A96C4C" w:rsidRPr="008B32D5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sz w:val="28"/>
          <w:szCs w:val="28"/>
        </w:rPr>
        <w:t>;</w:t>
      </w:r>
      <w:r w:rsidRPr="008B32D5">
        <w:rPr>
          <w:sz w:val="28"/>
          <w:szCs w:val="28"/>
        </w:rPr>
        <w:t xml:space="preserve"> </w:t>
      </w:r>
    </w:p>
    <w:p w:rsidR="00A96C4C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>
        <w:rPr>
          <w:sz w:val="28"/>
          <w:szCs w:val="28"/>
        </w:rPr>
        <w:t>;</w:t>
      </w:r>
    </w:p>
    <w:p w:rsidR="00A96C4C" w:rsidRPr="002E6B94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2E6B94">
        <w:rPr>
          <w:sz w:val="28"/>
          <w:szCs w:val="28"/>
        </w:rPr>
        <w:t xml:space="preserve">етодические рекомендации по проектированию и реализации дополнительных общеобразовательных программ (в том числе адаптированных) </w:t>
      </w:r>
      <w:r>
        <w:rPr>
          <w:sz w:val="28"/>
          <w:szCs w:val="28"/>
        </w:rPr>
        <w:t>2021 г.;</w:t>
      </w:r>
    </w:p>
    <w:p w:rsidR="00A96C4C" w:rsidRDefault="00A96C4C" w:rsidP="00A96C4C">
      <w:pPr>
        <w:pStyle w:val="Default"/>
        <w:numPr>
          <w:ilvl w:val="0"/>
          <w:numId w:val="19"/>
        </w:numPr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 xml:space="preserve"> Санитарно-эпидемиологические правила и нормативы СанПиН 2.4.4.3172-14 (зарегистрировано в Минюсте России 20.08.2014 №33660)</w:t>
      </w:r>
      <w:r>
        <w:rPr>
          <w:sz w:val="28"/>
          <w:szCs w:val="28"/>
        </w:rPr>
        <w:t>;</w:t>
      </w:r>
    </w:p>
    <w:p w:rsidR="00A96C4C" w:rsidRDefault="00A96C4C" w:rsidP="00A96C4C">
      <w:pPr>
        <w:pStyle w:val="Default"/>
        <w:numPr>
          <w:ilvl w:val="0"/>
          <w:numId w:val="19"/>
        </w:numPr>
        <w:spacing w:after="240"/>
        <w:ind w:left="284" w:hanging="578"/>
        <w:jc w:val="both"/>
        <w:rPr>
          <w:sz w:val="28"/>
          <w:szCs w:val="28"/>
        </w:rPr>
      </w:pPr>
      <w:r w:rsidRPr="008B32D5">
        <w:rPr>
          <w:sz w:val="28"/>
          <w:szCs w:val="28"/>
        </w:rPr>
        <w:t>Устав МБУ</w:t>
      </w:r>
      <w:r>
        <w:rPr>
          <w:sz w:val="28"/>
          <w:szCs w:val="28"/>
        </w:rPr>
        <w:t xml:space="preserve"> </w:t>
      </w:r>
      <w:r w:rsidRPr="008B32D5">
        <w:rPr>
          <w:sz w:val="28"/>
          <w:szCs w:val="28"/>
        </w:rPr>
        <w:t>ДО «Дом детского творчества» г. Мензелинска РТ.</w:t>
      </w:r>
    </w:p>
    <w:p w:rsidR="00151CEA" w:rsidRPr="00151CEA" w:rsidRDefault="00151CEA" w:rsidP="00151CEA">
      <w:pPr>
        <w:shd w:val="clear" w:color="auto" w:fill="FFFFFF"/>
        <w:jc w:val="center"/>
        <w:rPr>
          <w:b/>
          <w:color w:val="000000"/>
          <w:sz w:val="28"/>
          <w:szCs w:val="23"/>
        </w:rPr>
      </w:pPr>
      <w:r w:rsidRPr="00151CEA">
        <w:rPr>
          <w:b/>
          <w:color w:val="000000"/>
          <w:sz w:val="28"/>
          <w:szCs w:val="23"/>
        </w:rPr>
        <w:t>Цели и задачи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b/>
          <w:color w:val="000000"/>
          <w:sz w:val="28"/>
          <w:szCs w:val="23"/>
        </w:rPr>
        <w:t>Цель программы</w:t>
      </w:r>
      <w:r w:rsidRPr="00151CEA">
        <w:rPr>
          <w:color w:val="000000"/>
          <w:sz w:val="28"/>
          <w:szCs w:val="23"/>
        </w:rPr>
        <w:t>: развитие личности ребёнка, способной к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логическому и аналитическому мышлению, а так же обладающей такими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качествами как целеустремлённость и настойчивость в достижении цели,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через овладение общеразвивающими и спортивными навыками шахматной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игры.</w:t>
      </w:r>
    </w:p>
    <w:p w:rsidR="00151CEA" w:rsidRPr="00151CEA" w:rsidRDefault="00151CEA" w:rsidP="00151CEA">
      <w:pPr>
        <w:shd w:val="clear" w:color="auto" w:fill="FFFFFF"/>
        <w:rPr>
          <w:b/>
          <w:color w:val="000000"/>
          <w:sz w:val="28"/>
          <w:szCs w:val="23"/>
        </w:rPr>
      </w:pPr>
      <w:r w:rsidRPr="00151CEA">
        <w:rPr>
          <w:b/>
          <w:color w:val="000000"/>
          <w:sz w:val="28"/>
          <w:szCs w:val="23"/>
        </w:rPr>
        <w:t>Задачи: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Обучающие: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познакомить с элементарными понятиями шахматной игры;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помочь овладеть приёмами тактики и стратегии шахматной игры;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научить воспитанников играть шахматную партию с записью;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обучить решать комбинации на разные темы;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обучить учащихся самостоятельно анализировать позицию, через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формирование умения решать комбинации на различные темы;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научить детей видеть в позиции разные варианты.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Развивающие: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развить фантазию, логическое и аналитическое мышление, память,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внимательность, усидчивость;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развить интерес к истории происхождения шахмат и творчества шахматных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мастеров;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развить способность анализировать и делать выводы;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способствовать развитию творческой активности;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развить волевые качества личности.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Воспитательные: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lastRenderedPageBreak/>
        <w:t>- воспитать уважения к партнёру, самодисциплину, умение владеть собой и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добиваться цели;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сформировать правильное поведение во время игры;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воспитать чувство ответственности и взаимопомощи;</w:t>
      </w:r>
    </w:p>
    <w:p w:rsidR="00151CEA" w:rsidRPr="00151CEA" w:rsidRDefault="00151CEA" w:rsidP="00151CEA">
      <w:pPr>
        <w:shd w:val="clear" w:color="auto" w:fill="FFFFFF"/>
        <w:rPr>
          <w:color w:val="000000"/>
          <w:sz w:val="28"/>
          <w:szCs w:val="23"/>
        </w:rPr>
      </w:pPr>
      <w:r w:rsidRPr="00151CEA">
        <w:rPr>
          <w:color w:val="000000"/>
          <w:sz w:val="28"/>
          <w:szCs w:val="23"/>
        </w:rPr>
        <w:t>- воспитать целеустремлённость, трудолюбие.</w:t>
      </w:r>
    </w:p>
    <w:p w:rsidR="0068392E" w:rsidRPr="008E5E76" w:rsidRDefault="0068392E" w:rsidP="00F12CEF">
      <w:pPr>
        <w:ind w:firstLine="708"/>
        <w:jc w:val="both"/>
        <w:rPr>
          <w:sz w:val="28"/>
          <w:szCs w:val="28"/>
        </w:rPr>
      </w:pPr>
      <w:r w:rsidRPr="008E5E76">
        <w:rPr>
          <w:b/>
          <w:bCs/>
          <w:sz w:val="28"/>
          <w:szCs w:val="28"/>
        </w:rPr>
        <w:t>Педагогическая целесообразность</w:t>
      </w:r>
      <w:r w:rsidRPr="008E5E76">
        <w:rPr>
          <w:sz w:val="28"/>
          <w:szCs w:val="28"/>
        </w:rPr>
        <w:t> данной программы 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 и обусловлена многими причинами: рост нервно-эмоциональных перегрузок, увеличение педагогически запущенных детей.</w:t>
      </w:r>
    </w:p>
    <w:p w:rsidR="0068392E" w:rsidRPr="008E5E76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В центре современной концепции общего образования лежит идея развития личности ребёнка,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 Игра в шахматы</w:t>
      </w:r>
      <w:r w:rsidRPr="008E5E76">
        <w:rPr>
          <w:b/>
          <w:bCs/>
          <w:sz w:val="28"/>
          <w:szCs w:val="28"/>
        </w:rPr>
        <w:t> </w:t>
      </w:r>
      <w:r w:rsidRPr="008E5E76">
        <w:rPr>
          <w:sz w:val="28"/>
          <w:szCs w:val="28"/>
        </w:rPr>
        <w:t>развивает наглядно-образное мышление</w:t>
      </w:r>
      <w:r w:rsidRPr="008E5E76">
        <w:rPr>
          <w:b/>
          <w:bCs/>
          <w:sz w:val="28"/>
          <w:szCs w:val="28"/>
        </w:rPr>
        <w:t>, </w:t>
      </w:r>
      <w:r w:rsidRPr="008E5E76">
        <w:rPr>
          <w:sz w:val="28"/>
          <w:szCs w:val="28"/>
        </w:rPr>
        <w:t>способствует зарождению</w:t>
      </w:r>
      <w:r w:rsidRPr="008E5E76">
        <w:rPr>
          <w:b/>
          <w:bCs/>
          <w:sz w:val="28"/>
          <w:szCs w:val="28"/>
        </w:rPr>
        <w:t>  </w:t>
      </w:r>
      <w:r w:rsidRPr="008E5E76">
        <w:rPr>
          <w:sz w:val="28"/>
          <w:szCs w:val="28"/>
        </w:rPr>
        <w:t>логического мышления, воспитывает усидчивость, вдумчивость, целеустремленность.</w:t>
      </w:r>
    </w:p>
    <w:p w:rsidR="0068392E" w:rsidRPr="008E5E76" w:rsidRDefault="0068392E" w:rsidP="00F12CEF">
      <w:pPr>
        <w:ind w:firstLine="708"/>
        <w:jc w:val="both"/>
        <w:rPr>
          <w:sz w:val="28"/>
          <w:szCs w:val="28"/>
        </w:rPr>
      </w:pPr>
      <w:r w:rsidRPr="008E5E76">
        <w:rPr>
          <w:sz w:val="28"/>
          <w:szCs w:val="28"/>
        </w:rPr>
        <w:t>Ребенок, обучающийся этой игре, становится собраннее,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</w:t>
      </w:r>
    </w:p>
    <w:p w:rsidR="0068392E" w:rsidRPr="008E5E76" w:rsidRDefault="0068392E" w:rsidP="0068392E">
      <w:pPr>
        <w:jc w:val="both"/>
        <w:rPr>
          <w:sz w:val="28"/>
          <w:szCs w:val="28"/>
        </w:rPr>
      </w:pPr>
      <w:r w:rsidRPr="008E5E76">
        <w:rPr>
          <w:sz w:val="28"/>
          <w:szCs w:val="28"/>
        </w:rPr>
        <w:t>В начальной школе 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</w:t>
      </w:r>
    </w:p>
    <w:p w:rsidR="00B41A91" w:rsidRDefault="00B41A91" w:rsidP="0068392E">
      <w:pPr>
        <w:jc w:val="both"/>
        <w:rPr>
          <w:sz w:val="27"/>
          <w:szCs w:val="27"/>
        </w:rPr>
      </w:pPr>
    </w:p>
    <w:p w:rsidR="00B41A91" w:rsidRDefault="00B41A91" w:rsidP="0068392E">
      <w:pPr>
        <w:jc w:val="both"/>
        <w:rPr>
          <w:sz w:val="27"/>
          <w:szCs w:val="27"/>
        </w:rPr>
      </w:pPr>
    </w:p>
    <w:p w:rsidR="00B41A91" w:rsidRDefault="00B41A91" w:rsidP="0068392E">
      <w:pPr>
        <w:jc w:val="both"/>
        <w:rPr>
          <w:sz w:val="27"/>
          <w:szCs w:val="27"/>
        </w:rPr>
      </w:pPr>
    </w:p>
    <w:p w:rsidR="00B41A91" w:rsidRDefault="00B41A91" w:rsidP="0068392E">
      <w:pPr>
        <w:jc w:val="both"/>
        <w:rPr>
          <w:sz w:val="27"/>
          <w:szCs w:val="27"/>
        </w:rPr>
      </w:pPr>
    </w:p>
    <w:p w:rsidR="00B41A91" w:rsidRDefault="00B41A91" w:rsidP="0068392E">
      <w:pPr>
        <w:jc w:val="both"/>
        <w:rPr>
          <w:sz w:val="27"/>
          <w:szCs w:val="27"/>
        </w:rPr>
      </w:pPr>
    </w:p>
    <w:p w:rsidR="00B41A91" w:rsidRDefault="00B41A91" w:rsidP="0068392E">
      <w:pPr>
        <w:jc w:val="both"/>
        <w:rPr>
          <w:sz w:val="27"/>
          <w:szCs w:val="27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151CEA" w:rsidRDefault="00151CEA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41A91" w:rsidRDefault="00B41A91" w:rsidP="00B41A91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766319">
        <w:rPr>
          <w:b/>
          <w:sz w:val="28"/>
          <w:szCs w:val="28"/>
        </w:rPr>
        <w:t>Учебный план обучения</w:t>
      </w:r>
    </w:p>
    <w:p w:rsidR="00B41A91" w:rsidRPr="00766319" w:rsidRDefault="00B41A91" w:rsidP="00427D89">
      <w:pPr>
        <w:pStyle w:val="a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tbl>
      <w:tblPr>
        <w:tblStyle w:val="a3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402"/>
        <w:gridCol w:w="1134"/>
        <w:gridCol w:w="1275"/>
        <w:gridCol w:w="1560"/>
        <w:gridCol w:w="1984"/>
      </w:tblGrid>
      <w:tr w:rsidR="00B41A91" w:rsidRPr="00766319" w:rsidTr="00151CEA">
        <w:trPr>
          <w:trHeight w:val="413"/>
        </w:trPr>
        <w:tc>
          <w:tcPr>
            <w:tcW w:w="710" w:type="dxa"/>
            <w:vMerge w:val="restart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3402" w:type="dxa"/>
            <w:vMerge w:val="restart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969" w:type="dxa"/>
            <w:gridSpan w:val="3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984" w:type="dxa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Формы</w:t>
            </w:r>
          </w:p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аттестации/</w:t>
            </w:r>
          </w:p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контроля</w:t>
            </w:r>
          </w:p>
        </w:tc>
      </w:tr>
      <w:tr w:rsidR="00B41A91" w:rsidRPr="00766319" w:rsidTr="00151CEA">
        <w:trPr>
          <w:trHeight w:val="412"/>
        </w:trPr>
        <w:tc>
          <w:tcPr>
            <w:tcW w:w="710" w:type="dxa"/>
            <w:vMerge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560" w:type="dxa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  <w:r w:rsidRPr="00766319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984" w:type="dxa"/>
          </w:tcPr>
          <w:p w:rsidR="00B41A91" w:rsidRPr="00766319" w:rsidRDefault="00B41A91" w:rsidP="00B41A9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41A91" w:rsidRPr="00151CEA" w:rsidTr="00151CEA">
        <w:trPr>
          <w:trHeight w:val="459"/>
        </w:trPr>
        <w:tc>
          <w:tcPr>
            <w:tcW w:w="710" w:type="dxa"/>
          </w:tcPr>
          <w:p w:rsidR="00B41A91" w:rsidRPr="00766319" w:rsidRDefault="00B41A91" w:rsidP="00B41A91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 xml:space="preserve">Введение. </w:t>
            </w:r>
            <w:r w:rsidRPr="00766319">
              <w:rPr>
                <w:bCs/>
                <w:sz w:val="28"/>
                <w:szCs w:val="28"/>
              </w:rPr>
              <w:t>Правила  ТБ.</w:t>
            </w:r>
          </w:p>
        </w:tc>
        <w:tc>
          <w:tcPr>
            <w:tcW w:w="1134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:rsidR="00B41A91" w:rsidRPr="00151CEA" w:rsidRDefault="00427D89" w:rsidP="00B41A91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970FB7" w:rsidRPr="00151CEA" w:rsidTr="00151CEA">
        <w:trPr>
          <w:trHeight w:val="339"/>
        </w:trPr>
        <w:tc>
          <w:tcPr>
            <w:tcW w:w="710" w:type="dxa"/>
            <w:tcBorders>
              <w:bottom w:val="single" w:sz="4" w:space="0" w:color="auto"/>
            </w:tcBorders>
          </w:tcPr>
          <w:p w:rsidR="00970FB7" w:rsidRPr="00766319" w:rsidRDefault="00970FB7" w:rsidP="00970FB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after="369"/>
              <w:rPr>
                <w:sz w:val="28"/>
                <w:szCs w:val="28"/>
              </w:rPr>
            </w:pPr>
            <w:r w:rsidRPr="00427D89">
              <w:rPr>
                <w:sz w:val="28"/>
              </w:rPr>
              <w:t>Общие основы шахматной игры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38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30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70FB7" w:rsidRPr="00151CEA" w:rsidRDefault="00970FB7" w:rsidP="00970FB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970FB7" w:rsidRPr="00151CEA" w:rsidTr="00151CEA">
        <w:trPr>
          <w:trHeight w:val="254"/>
        </w:trPr>
        <w:tc>
          <w:tcPr>
            <w:tcW w:w="710" w:type="dxa"/>
            <w:tcBorders>
              <w:top w:val="single" w:sz="4" w:space="0" w:color="auto"/>
            </w:tcBorders>
          </w:tcPr>
          <w:p w:rsidR="00970FB7" w:rsidRPr="00766319" w:rsidRDefault="00970FB7" w:rsidP="00970FB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after="369"/>
              <w:rPr>
                <w:sz w:val="28"/>
                <w:szCs w:val="28"/>
              </w:rPr>
            </w:pPr>
            <w:r w:rsidRPr="00427D89">
              <w:rPr>
                <w:sz w:val="28"/>
              </w:rPr>
              <w:t>Стратегия и тактика середины игры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after="369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after="369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970FB7" w:rsidRPr="00766319" w:rsidRDefault="00970FB7" w:rsidP="00970FB7">
            <w:pPr>
              <w:pStyle w:val="a4"/>
              <w:spacing w:after="369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70FB7" w:rsidRPr="00151CEA" w:rsidRDefault="00970FB7" w:rsidP="00970FB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970FB7" w:rsidRPr="00151CEA" w:rsidTr="00151CEA">
        <w:tc>
          <w:tcPr>
            <w:tcW w:w="710" w:type="dxa"/>
          </w:tcPr>
          <w:p w:rsidR="00970FB7" w:rsidRPr="00766319" w:rsidRDefault="00970FB7" w:rsidP="00970FB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Основные технические приемы</w:t>
            </w:r>
          </w:p>
        </w:tc>
        <w:tc>
          <w:tcPr>
            <w:tcW w:w="1134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970FB7" w:rsidRPr="00151CEA" w:rsidRDefault="00970FB7" w:rsidP="00970FB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970FB7" w:rsidRPr="00151CEA" w:rsidTr="00151CEA">
        <w:tc>
          <w:tcPr>
            <w:tcW w:w="710" w:type="dxa"/>
          </w:tcPr>
          <w:p w:rsidR="00970FB7" w:rsidRPr="00766319" w:rsidRDefault="00970FB7" w:rsidP="00970FB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970FB7" w:rsidRPr="007E51CE" w:rsidRDefault="007E51CE" w:rsidP="00970FB7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E51CE">
              <w:rPr>
                <w:color w:val="000000"/>
                <w:sz w:val="28"/>
                <w:szCs w:val="28"/>
              </w:rPr>
              <w:t>Правила игры в шахматы, особенности шахматной борьбы</w:t>
            </w:r>
          </w:p>
        </w:tc>
        <w:tc>
          <w:tcPr>
            <w:tcW w:w="1134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14</w:t>
            </w:r>
          </w:p>
        </w:tc>
        <w:tc>
          <w:tcPr>
            <w:tcW w:w="1984" w:type="dxa"/>
          </w:tcPr>
          <w:p w:rsidR="00970FB7" w:rsidRPr="00151CEA" w:rsidRDefault="00970FB7" w:rsidP="00970FB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970FB7" w:rsidRPr="00151CEA" w:rsidTr="00151CEA">
        <w:tc>
          <w:tcPr>
            <w:tcW w:w="710" w:type="dxa"/>
          </w:tcPr>
          <w:p w:rsidR="00970FB7" w:rsidRPr="00766319" w:rsidRDefault="00970FB7" w:rsidP="00970FB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970FB7" w:rsidRPr="00766319" w:rsidRDefault="00970FB7" w:rsidP="00905780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437CB0">
              <w:rPr>
                <w:b/>
                <w:sz w:val="28"/>
                <w:szCs w:val="28"/>
              </w:rPr>
              <w:t>Воспитательная работа в каникулярное время</w:t>
            </w:r>
            <w:r w:rsidRPr="0076631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70FB7" w:rsidRPr="00766319" w:rsidRDefault="00970FB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10</w:t>
            </w:r>
          </w:p>
        </w:tc>
        <w:tc>
          <w:tcPr>
            <w:tcW w:w="1984" w:type="dxa"/>
          </w:tcPr>
          <w:p w:rsidR="00970FB7" w:rsidRPr="00151CEA" w:rsidRDefault="00970FB7" w:rsidP="00970FB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7717A7" w:rsidRPr="00151CEA" w:rsidTr="00151CEA">
        <w:tc>
          <w:tcPr>
            <w:tcW w:w="710" w:type="dxa"/>
          </w:tcPr>
          <w:p w:rsidR="007717A7" w:rsidRPr="007717A7" w:rsidRDefault="007717A7" w:rsidP="00970FB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3402" w:type="dxa"/>
          </w:tcPr>
          <w:p w:rsidR="007717A7" w:rsidRPr="00437CB0" w:rsidRDefault="007717A7" w:rsidP="00970FB7">
            <w:pPr>
              <w:pStyle w:val="a4"/>
              <w:spacing w:before="0" w:beforeAutospacing="0" w:after="369" w:afterAutospacing="0"/>
              <w:rPr>
                <w:b/>
                <w:sz w:val="28"/>
                <w:szCs w:val="28"/>
              </w:rPr>
            </w:pPr>
            <w:r w:rsidRPr="007717A7">
              <w:rPr>
                <w:sz w:val="28"/>
                <w:szCs w:val="28"/>
              </w:rPr>
              <w:t>Дебют</w:t>
            </w:r>
          </w:p>
        </w:tc>
        <w:tc>
          <w:tcPr>
            <w:tcW w:w="1134" w:type="dxa"/>
          </w:tcPr>
          <w:p w:rsidR="007717A7" w:rsidRPr="007717A7" w:rsidRDefault="007717A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275" w:type="dxa"/>
          </w:tcPr>
          <w:p w:rsidR="007717A7" w:rsidRPr="007717A7" w:rsidRDefault="007717A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</w:tcPr>
          <w:p w:rsidR="007717A7" w:rsidRPr="007717A7" w:rsidRDefault="007717A7" w:rsidP="00970FB7">
            <w:pPr>
              <w:pStyle w:val="a4"/>
              <w:spacing w:before="0" w:beforeAutospacing="0" w:after="369" w:afterAutospacing="0" w:line="180" w:lineRule="atLeas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984" w:type="dxa"/>
          </w:tcPr>
          <w:p w:rsidR="007717A7" w:rsidRPr="00151CEA" w:rsidRDefault="007717A7" w:rsidP="00970FB7">
            <w:pPr>
              <w:jc w:val="center"/>
            </w:pPr>
          </w:p>
        </w:tc>
      </w:tr>
      <w:tr w:rsidR="007717A7" w:rsidRPr="00151CEA" w:rsidTr="00151CEA">
        <w:tc>
          <w:tcPr>
            <w:tcW w:w="710" w:type="dxa"/>
          </w:tcPr>
          <w:p w:rsidR="007717A7" w:rsidRPr="00766319" w:rsidRDefault="007717A7" w:rsidP="007717A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 xml:space="preserve">Миттельшпиль </w:t>
            </w:r>
          </w:p>
        </w:tc>
        <w:tc>
          <w:tcPr>
            <w:tcW w:w="1134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7717A7" w:rsidRPr="007717A7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984" w:type="dxa"/>
          </w:tcPr>
          <w:p w:rsidR="007717A7" w:rsidRPr="00151CEA" w:rsidRDefault="007717A7" w:rsidP="007717A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7717A7" w:rsidRPr="00151CEA" w:rsidTr="00151CEA">
        <w:tc>
          <w:tcPr>
            <w:tcW w:w="710" w:type="dxa"/>
          </w:tcPr>
          <w:p w:rsidR="007717A7" w:rsidRPr="00766319" w:rsidRDefault="007717A7" w:rsidP="007717A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Эндшпиль</w:t>
            </w:r>
          </w:p>
        </w:tc>
        <w:tc>
          <w:tcPr>
            <w:tcW w:w="1134" w:type="dxa"/>
          </w:tcPr>
          <w:p w:rsidR="007717A7" w:rsidRPr="007717A7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275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7717A7" w:rsidRPr="007717A7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984" w:type="dxa"/>
          </w:tcPr>
          <w:p w:rsidR="007717A7" w:rsidRPr="00151CEA" w:rsidRDefault="007717A7" w:rsidP="007717A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7717A7" w:rsidRPr="00151CEA" w:rsidTr="00151CEA">
        <w:tc>
          <w:tcPr>
            <w:tcW w:w="710" w:type="dxa"/>
          </w:tcPr>
          <w:p w:rsidR="007717A7" w:rsidRPr="00766319" w:rsidRDefault="007717A7" w:rsidP="007717A7">
            <w:pPr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Тактика игры</w:t>
            </w:r>
          </w:p>
        </w:tc>
        <w:tc>
          <w:tcPr>
            <w:tcW w:w="1134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14</w:t>
            </w:r>
          </w:p>
        </w:tc>
        <w:tc>
          <w:tcPr>
            <w:tcW w:w="1984" w:type="dxa"/>
          </w:tcPr>
          <w:p w:rsidR="007717A7" w:rsidRPr="00151CEA" w:rsidRDefault="007717A7" w:rsidP="007717A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7717A7" w:rsidRPr="00151CEA" w:rsidTr="00151CEA">
        <w:tc>
          <w:tcPr>
            <w:tcW w:w="710" w:type="dxa"/>
          </w:tcPr>
          <w:p w:rsidR="007717A7" w:rsidRPr="00766319" w:rsidRDefault="007717A7" w:rsidP="007717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Самостоятельное решение задач</w:t>
            </w:r>
          </w:p>
        </w:tc>
        <w:tc>
          <w:tcPr>
            <w:tcW w:w="1134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 w:line="24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 w:line="24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7717A7" w:rsidRPr="00766319" w:rsidRDefault="007717A7" w:rsidP="007717A7">
            <w:pPr>
              <w:pStyle w:val="a4"/>
              <w:spacing w:before="0" w:beforeAutospacing="0" w:after="369" w:afterAutospacing="0" w:line="240" w:lineRule="atLeast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7717A7" w:rsidRPr="00151CEA" w:rsidRDefault="007717A7" w:rsidP="007717A7">
            <w:pPr>
              <w:jc w:val="center"/>
              <w:rPr>
                <w:b/>
                <w:szCs w:val="28"/>
              </w:rPr>
            </w:pPr>
            <w:r w:rsidRPr="00151CEA">
              <w:t>Устный опрос</w:t>
            </w:r>
          </w:p>
        </w:tc>
      </w:tr>
      <w:tr w:rsidR="00B41A91" w:rsidRPr="00151CEA" w:rsidTr="00151CEA">
        <w:tc>
          <w:tcPr>
            <w:tcW w:w="710" w:type="dxa"/>
          </w:tcPr>
          <w:p w:rsidR="00B41A91" w:rsidRPr="007717A7" w:rsidRDefault="007717A7" w:rsidP="00B41A9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402" w:type="dxa"/>
          </w:tcPr>
          <w:p w:rsidR="00B41A91" w:rsidRPr="007176D9" w:rsidRDefault="00B41A91" w:rsidP="00B41A91">
            <w:pPr>
              <w:pStyle w:val="a4"/>
              <w:shd w:val="clear" w:color="auto" w:fill="FFFFFF"/>
              <w:spacing w:before="0" w:beforeAutospacing="0" w:after="121" w:afterAutospacing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Промежуточная</w:t>
            </w:r>
            <w:r w:rsidRPr="007176D9">
              <w:rPr>
                <w:b/>
                <w:sz w:val="28"/>
                <w:szCs w:val="28"/>
              </w:rPr>
              <w:t xml:space="preserve"> аттестация учащихся</w:t>
            </w:r>
          </w:p>
        </w:tc>
        <w:tc>
          <w:tcPr>
            <w:tcW w:w="1134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41A91" w:rsidRPr="00151CEA" w:rsidRDefault="00B41A91" w:rsidP="00B41A91">
            <w:pPr>
              <w:rPr>
                <w:szCs w:val="28"/>
              </w:rPr>
            </w:pPr>
            <w:r w:rsidRPr="00151CEA">
              <w:rPr>
                <w:szCs w:val="28"/>
              </w:rPr>
              <w:t>Первое полугодие(декабрь) – простейшие элементы тактики</w:t>
            </w:r>
          </w:p>
        </w:tc>
      </w:tr>
      <w:tr w:rsidR="00B41A91" w:rsidRPr="00151CEA" w:rsidTr="00151CEA">
        <w:tc>
          <w:tcPr>
            <w:tcW w:w="710" w:type="dxa"/>
          </w:tcPr>
          <w:p w:rsidR="00B41A91" w:rsidRPr="007717A7" w:rsidRDefault="00B41A91" w:rsidP="007717A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7717A7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3402" w:type="dxa"/>
          </w:tcPr>
          <w:p w:rsidR="00B41A91" w:rsidRPr="007176D9" w:rsidRDefault="00B41A91" w:rsidP="00B41A91">
            <w:pPr>
              <w:pStyle w:val="a4"/>
              <w:shd w:val="clear" w:color="auto" w:fill="FFFFFF"/>
              <w:spacing w:before="0" w:beforeAutospacing="0" w:after="121" w:afterAutospacing="0"/>
              <w:rPr>
                <w:b/>
                <w:sz w:val="28"/>
                <w:szCs w:val="28"/>
              </w:rPr>
            </w:pPr>
            <w:r w:rsidRPr="007176D9">
              <w:rPr>
                <w:b/>
                <w:sz w:val="28"/>
                <w:szCs w:val="28"/>
              </w:rPr>
              <w:t>Итоговая аттестация учащихся</w:t>
            </w:r>
          </w:p>
        </w:tc>
        <w:tc>
          <w:tcPr>
            <w:tcW w:w="1134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B41A91" w:rsidRPr="00766319" w:rsidRDefault="00B41A91" w:rsidP="00B41A91">
            <w:pPr>
              <w:pStyle w:val="a4"/>
              <w:spacing w:before="0" w:beforeAutospacing="0" w:after="369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41A91" w:rsidRPr="00151CEA" w:rsidRDefault="00B41A91" w:rsidP="00B41A91">
            <w:pPr>
              <w:rPr>
                <w:szCs w:val="28"/>
              </w:rPr>
            </w:pPr>
            <w:r w:rsidRPr="00151CEA">
              <w:rPr>
                <w:szCs w:val="28"/>
              </w:rPr>
              <w:t>Второе полугодие(май)-Шахматный турнир</w:t>
            </w:r>
          </w:p>
        </w:tc>
      </w:tr>
      <w:tr w:rsidR="00B41A91" w:rsidRPr="00766319" w:rsidTr="00151CEA">
        <w:trPr>
          <w:trHeight w:val="315"/>
        </w:trPr>
        <w:tc>
          <w:tcPr>
            <w:tcW w:w="10065" w:type="dxa"/>
            <w:gridSpan w:val="6"/>
            <w:tcBorders>
              <w:top w:val="single" w:sz="4" w:space="0" w:color="auto"/>
            </w:tcBorders>
          </w:tcPr>
          <w:p w:rsidR="00B41A91" w:rsidRPr="00766319" w:rsidRDefault="00B41A91" w:rsidP="00B41A91">
            <w:pPr>
              <w:pStyle w:val="a4"/>
              <w:shd w:val="clear" w:color="auto" w:fill="FFFFFF"/>
              <w:spacing w:after="121"/>
              <w:rPr>
                <w:sz w:val="28"/>
                <w:szCs w:val="28"/>
              </w:rPr>
            </w:pPr>
            <w:r w:rsidRPr="00766319">
              <w:rPr>
                <w:sz w:val="28"/>
                <w:szCs w:val="28"/>
              </w:rPr>
              <w:t xml:space="preserve">                                                                   Итого</w:t>
            </w:r>
            <w:r w:rsidR="00F12CEF">
              <w:rPr>
                <w:sz w:val="28"/>
                <w:szCs w:val="28"/>
              </w:rPr>
              <w:t xml:space="preserve"> </w:t>
            </w:r>
            <w:r w:rsidRPr="00766319">
              <w:rPr>
                <w:sz w:val="28"/>
                <w:szCs w:val="28"/>
              </w:rPr>
              <w:t>144 часа</w:t>
            </w:r>
          </w:p>
        </w:tc>
      </w:tr>
    </w:tbl>
    <w:p w:rsidR="002D4049" w:rsidRDefault="002D4049" w:rsidP="00970FB7">
      <w:pPr>
        <w:jc w:val="center"/>
        <w:rPr>
          <w:b/>
          <w:sz w:val="28"/>
          <w:szCs w:val="27"/>
        </w:rPr>
      </w:pPr>
    </w:p>
    <w:p w:rsidR="002D4049" w:rsidRDefault="002D4049" w:rsidP="00970FB7">
      <w:pPr>
        <w:jc w:val="center"/>
        <w:rPr>
          <w:b/>
          <w:sz w:val="28"/>
          <w:szCs w:val="27"/>
        </w:rPr>
      </w:pPr>
    </w:p>
    <w:p w:rsidR="00B41A91" w:rsidRDefault="00970FB7" w:rsidP="00970FB7">
      <w:pPr>
        <w:jc w:val="center"/>
        <w:rPr>
          <w:b/>
          <w:sz w:val="28"/>
          <w:szCs w:val="27"/>
        </w:rPr>
      </w:pPr>
      <w:r w:rsidRPr="00AC207D">
        <w:rPr>
          <w:b/>
          <w:sz w:val="28"/>
          <w:szCs w:val="27"/>
        </w:rPr>
        <w:t>Содержание программы обучения на 2021-2021 гг.</w:t>
      </w:r>
    </w:p>
    <w:p w:rsidR="00F12CEF" w:rsidRPr="00AC207D" w:rsidRDefault="00F12CEF" w:rsidP="00970FB7">
      <w:pPr>
        <w:jc w:val="center"/>
        <w:rPr>
          <w:b/>
          <w:sz w:val="28"/>
          <w:szCs w:val="27"/>
        </w:rPr>
      </w:pPr>
    </w:p>
    <w:p w:rsidR="00970FB7" w:rsidRPr="003B2D64" w:rsidRDefault="00970FB7" w:rsidP="00970FB7">
      <w:pPr>
        <w:pStyle w:val="a5"/>
        <w:numPr>
          <w:ilvl w:val="0"/>
          <w:numId w:val="10"/>
        </w:numPr>
        <w:jc w:val="both"/>
        <w:rPr>
          <w:b/>
          <w:sz w:val="28"/>
        </w:rPr>
      </w:pPr>
      <w:r w:rsidRPr="003B2D64">
        <w:rPr>
          <w:b/>
          <w:sz w:val="28"/>
          <w:szCs w:val="28"/>
        </w:rPr>
        <w:lastRenderedPageBreak/>
        <w:t xml:space="preserve">Введение. </w:t>
      </w:r>
      <w:r w:rsidRPr="003B2D64">
        <w:rPr>
          <w:b/>
          <w:bCs/>
          <w:sz w:val="28"/>
          <w:szCs w:val="28"/>
        </w:rPr>
        <w:t>Правила  ТБ.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t>Теория: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Запись в объединение. Формирование группы.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Знакомство с учащимися.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Цель, задачи, содержание программы.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Правила поведения при проведении занятий.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Правила поведения при нахождении в учреждении.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Правила внутреннего распорядка. </w:t>
      </w:r>
    </w:p>
    <w:p w:rsid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Правила техники безопасности и охраны труда, санитарно-гигиенические требования</w:t>
      </w:r>
      <w:r>
        <w:rPr>
          <w:sz w:val="28"/>
        </w:rPr>
        <w:t>.</w:t>
      </w:r>
      <w:r w:rsidRPr="00970FB7">
        <w:rPr>
          <w:sz w:val="28"/>
        </w:rPr>
        <w:t xml:space="preserve">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Знакомство с шахматами. Знакомство c историей возникновения шахмат в Индии (легенда), их развитие, родственные игры.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История развития шахмат. </w:t>
      </w:r>
    </w:p>
    <w:p w:rsid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Разнообразие мира шахмат. </w:t>
      </w:r>
    </w:p>
    <w:p w:rsidR="00970FB7" w:rsidRPr="003B2D64" w:rsidRDefault="00970FB7" w:rsidP="00970FB7">
      <w:pPr>
        <w:pStyle w:val="a5"/>
        <w:numPr>
          <w:ilvl w:val="0"/>
          <w:numId w:val="10"/>
        </w:numPr>
        <w:jc w:val="both"/>
        <w:rPr>
          <w:b/>
          <w:sz w:val="28"/>
        </w:rPr>
      </w:pPr>
      <w:r w:rsidRPr="003B2D64">
        <w:rPr>
          <w:b/>
          <w:sz w:val="28"/>
        </w:rPr>
        <w:t>Общие основы шахматной игры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t>Теория: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Доска. Фигуры. Ходы фигур.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Ладья.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Слон.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Ферзь.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Король.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Конь.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Пешка.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t xml:space="preserve">Правило взятия на проходе.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Рокировка.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Нападение как способ достижения материального перевеса.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Способы защиты.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Значение короля.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Определение понятия «шах».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Цель игры. Определение понятия «мат».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Ничья. Вечный шах. Пат.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Ценность фигур. Абсолютная и относительная сила фигур.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Шахматная нотация.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Линейный мат.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Мат ладьей.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Оппозиция.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Цугцванг.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Мат ферзем.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t xml:space="preserve">Практика: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Решение задач. </w:t>
      </w:r>
    </w:p>
    <w:p w:rsidR="00970FB7" w:rsidRPr="00970FB7" w:rsidRDefault="00970FB7" w:rsidP="00970FB7">
      <w:pPr>
        <w:jc w:val="both"/>
        <w:rPr>
          <w:sz w:val="28"/>
        </w:rPr>
      </w:pPr>
      <w:r w:rsidRPr="00970FB7">
        <w:rPr>
          <w:sz w:val="28"/>
        </w:rPr>
        <w:sym w:font="Symbol" w:char="F02D"/>
      </w:r>
      <w:r w:rsidRPr="00970FB7">
        <w:rPr>
          <w:sz w:val="28"/>
        </w:rPr>
        <w:t xml:space="preserve"> Разыгрывание позиций. </w:t>
      </w:r>
    </w:p>
    <w:p w:rsidR="00970FB7" w:rsidRPr="003B2D64" w:rsidRDefault="003B2D64" w:rsidP="003B2D64">
      <w:pPr>
        <w:pStyle w:val="a5"/>
        <w:numPr>
          <w:ilvl w:val="0"/>
          <w:numId w:val="10"/>
        </w:numPr>
        <w:jc w:val="both"/>
        <w:rPr>
          <w:b/>
        </w:rPr>
      </w:pPr>
      <w:r w:rsidRPr="003B2D64">
        <w:rPr>
          <w:b/>
          <w:sz w:val="28"/>
        </w:rPr>
        <w:t>Стратегия и тактика середины игры</w:t>
      </w:r>
    </w:p>
    <w:p w:rsidR="003B2D64" w:rsidRPr="009B5B55" w:rsidRDefault="009B5B55" w:rsidP="009B5B55">
      <w:pPr>
        <w:ind w:firstLine="360"/>
        <w:jc w:val="both"/>
        <w:rPr>
          <w:sz w:val="28"/>
        </w:rPr>
      </w:pPr>
      <w:r w:rsidRPr="009B5B55">
        <w:rPr>
          <w:sz w:val="28"/>
        </w:rPr>
        <w:lastRenderedPageBreak/>
        <w:t>Основы стратегии: мобилизация фигур и центральных пешек, размен, оценка позиций, ослабление позиции противника, ограничение коконтригры противника.</w:t>
      </w:r>
    </w:p>
    <w:p w:rsidR="009B5B55" w:rsidRPr="009B5B55" w:rsidRDefault="009B5B55" w:rsidP="009B5B55">
      <w:pPr>
        <w:ind w:firstLine="360"/>
        <w:jc w:val="both"/>
        <w:rPr>
          <w:sz w:val="28"/>
        </w:rPr>
      </w:pPr>
      <w:r w:rsidRPr="009B5B55">
        <w:rPr>
          <w:sz w:val="28"/>
        </w:rPr>
        <w:t>Начальные сведения о тактических приемах: двойной удар, открытое нападение, связка. Шах – «силовой» метод, угроза королю. Нападение, создание угрозы, атака, защита.</w:t>
      </w:r>
    </w:p>
    <w:p w:rsidR="009B5B55" w:rsidRDefault="009B5B55" w:rsidP="009B5B55">
      <w:pPr>
        <w:ind w:firstLine="708"/>
        <w:jc w:val="both"/>
        <w:rPr>
          <w:sz w:val="28"/>
        </w:rPr>
      </w:pPr>
      <w:r w:rsidRPr="009B5B55">
        <w:rPr>
          <w:sz w:val="28"/>
        </w:rPr>
        <w:t>Комбинации на завлечение, отвлечение, уничтожение защиты, освобождение пространства (поля и линии) перекрытие, блокирование поля, «капкан».</w:t>
      </w:r>
    </w:p>
    <w:p w:rsidR="00AC207D" w:rsidRPr="00AC207D" w:rsidRDefault="00AC207D" w:rsidP="00AC207D">
      <w:pPr>
        <w:pStyle w:val="a5"/>
        <w:numPr>
          <w:ilvl w:val="0"/>
          <w:numId w:val="10"/>
        </w:numPr>
        <w:jc w:val="both"/>
        <w:rPr>
          <w:b/>
          <w:sz w:val="28"/>
        </w:rPr>
      </w:pPr>
      <w:r w:rsidRPr="00AC207D">
        <w:rPr>
          <w:b/>
          <w:sz w:val="28"/>
          <w:szCs w:val="28"/>
        </w:rPr>
        <w:t>Основные технические приемы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«Форточка» для короля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Мат на последней горизонтали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Сквозная атака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Связка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Вилка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 xml:space="preserve">Роял 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Вилка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Двойной шах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Двойная атака</w:t>
      </w:r>
    </w:p>
    <w:p w:rsidR="00AC207D" w:rsidRDefault="00AC207D" w:rsidP="00AC207D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Спертый мат</w:t>
      </w:r>
    </w:p>
    <w:p w:rsidR="008414A7" w:rsidRDefault="00AC207D" w:rsidP="008414A7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207D">
        <w:rPr>
          <w:color w:val="000000"/>
          <w:sz w:val="28"/>
          <w:szCs w:val="28"/>
        </w:rPr>
        <w:t>Мельница</w:t>
      </w:r>
    </w:p>
    <w:p w:rsidR="00AC207D" w:rsidRPr="008414A7" w:rsidRDefault="007E51CE" w:rsidP="008414A7">
      <w:pPr>
        <w:pStyle w:val="a5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8414A7">
        <w:rPr>
          <w:b/>
          <w:color w:val="000000"/>
          <w:sz w:val="28"/>
          <w:szCs w:val="28"/>
        </w:rPr>
        <w:t>Правила игры в шахматы, особенности шахматной борьбы</w:t>
      </w:r>
    </w:p>
    <w:p w:rsidR="00692777" w:rsidRPr="00692777" w:rsidRDefault="00692777" w:rsidP="00692777">
      <w:pPr>
        <w:shd w:val="clear" w:color="auto" w:fill="FFFFFF"/>
        <w:rPr>
          <w:color w:val="000000"/>
          <w:sz w:val="28"/>
          <w:szCs w:val="28"/>
        </w:rPr>
      </w:pPr>
      <w:r w:rsidRPr="00692777">
        <w:rPr>
          <w:color w:val="000000"/>
          <w:sz w:val="28"/>
          <w:szCs w:val="28"/>
        </w:rPr>
        <w:t>Правила игры в шахматы, особенности шахматной</w:t>
      </w:r>
      <w:r w:rsidR="007E51CE">
        <w:rPr>
          <w:color w:val="000000"/>
          <w:sz w:val="28"/>
          <w:szCs w:val="28"/>
        </w:rPr>
        <w:t xml:space="preserve"> борьбы. Игровые пути шахматной </w:t>
      </w:r>
      <w:r w:rsidRPr="00692777">
        <w:rPr>
          <w:color w:val="000000"/>
          <w:sz w:val="28"/>
          <w:szCs w:val="28"/>
        </w:rPr>
        <w:t>доски. Обозначение поля шахматной доски, о шахмат</w:t>
      </w:r>
      <w:r w:rsidR="007E51CE">
        <w:rPr>
          <w:color w:val="000000"/>
          <w:sz w:val="28"/>
          <w:szCs w:val="28"/>
        </w:rPr>
        <w:t xml:space="preserve">ных фигурах; шахматной нотации. </w:t>
      </w:r>
      <w:r w:rsidRPr="00692777">
        <w:rPr>
          <w:color w:val="000000"/>
          <w:sz w:val="28"/>
          <w:szCs w:val="28"/>
        </w:rPr>
        <w:t>Ходы фигур, поле под ударом. Цель игры в шахматы</w:t>
      </w:r>
      <w:r w:rsidR="007E51CE">
        <w:rPr>
          <w:color w:val="000000"/>
          <w:sz w:val="28"/>
          <w:szCs w:val="28"/>
        </w:rPr>
        <w:t xml:space="preserve">. Шахматные ситуации (шах, мат, пат). Рокировка. Взятие на </w:t>
      </w:r>
      <w:r w:rsidRPr="00692777">
        <w:rPr>
          <w:color w:val="000000"/>
          <w:sz w:val="28"/>
          <w:szCs w:val="28"/>
        </w:rPr>
        <w:t xml:space="preserve">проходе. Превращение пешки. </w:t>
      </w:r>
      <w:r w:rsidR="007E51CE">
        <w:rPr>
          <w:color w:val="000000"/>
          <w:sz w:val="28"/>
          <w:szCs w:val="28"/>
        </w:rPr>
        <w:t xml:space="preserve">О правах и обязанностях игрока. </w:t>
      </w:r>
      <w:r w:rsidRPr="00692777">
        <w:rPr>
          <w:color w:val="000000"/>
          <w:sz w:val="28"/>
          <w:szCs w:val="28"/>
        </w:rPr>
        <w:t>Сравни</w:t>
      </w:r>
      <w:r w:rsidR="007E51CE">
        <w:rPr>
          <w:color w:val="000000"/>
          <w:sz w:val="28"/>
          <w:szCs w:val="28"/>
        </w:rPr>
        <w:t xml:space="preserve">тельная ценность фигур. Размен. </w:t>
      </w:r>
      <w:r w:rsidRPr="00692777">
        <w:rPr>
          <w:color w:val="000000"/>
          <w:sz w:val="28"/>
          <w:szCs w:val="28"/>
        </w:rPr>
        <w:t>Из чего состоит шахматная партия: начало (дебют), середина (миттельшпиль), ок</w:t>
      </w:r>
      <w:r w:rsidR="007E51CE">
        <w:rPr>
          <w:color w:val="000000"/>
          <w:sz w:val="28"/>
          <w:szCs w:val="28"/>
        </w:rPr>
        <w:t xml:space="preserve">ончание </w:t>
      </w:r>
      <w:r w:rsidRPr="00692777">
        <w:rPr>
          <w:color w:val="000000"/>
          <w:sz w:val="28"/>
          <w:szCs w:val="28"/>
        </w:rPr>
        <w:t>(эндшпиль). Десять правил для начинающих в дебюте. Записи партии. Различные виды</w:t>
      </w:r>
    </w:p>
    <w:p w:rsidR="00692777" w:rsidRDefault="00692777" w:rsidP="00692777">
      <w:pPr>
        <w:shd w:val="clear" w:color="auto" w:fill="FFFFFF"/>
        <w:rPr>
          <w:color w:val="000000"/>
          <w:sz w:val="28"/>
          <w:szCs w:val="28"/>
        </w:rPr>
      </w:pPr>
      <w:r w:rsidRPr="00692777">
        <w:rPr>
          <w:color w:val="000000"/>
          <w:sz w:val="28"/>
          <w:szCs w:val="28"/>
        </w:rPr>
        <w:t>преимущества. Силовые методы борьбы. Оценка позиции. Шахматные разряды и звания.</w:t>
      </w:r>
    </w:p>
    <w:p w:rsidR="008414A7" w:rsidRPr="007717A7" w:rsidRDefault="008414A7" w:rsidP="007717A7">
      <w:pPr>
        <w:pStyle w:val="a5"/>
        <w:numPr>
          <w:ilvl w:val="0"/>
          <w:numId w:val="10"/>
        </w:numPr>
        <w:jc w:val="both"/>
        <w:rPr>
          <w:sz w:val="28"/>
        </w:rPr>
      </w:pPr>
      <w:r w:rsidRPr="00437CB0">
        <w:rPr>
          <w:b/>
          <w:sz w:val="28"/>
          <w:szCs w:val="28"/>
        </w:rPr>
        <w:t>Воспитательная работа в каникулярное время</w:t>
      </w:r>
      <w:r w:rsidRPr="00766319">
        <w:rPr>
          <w:sz w:val="28"/>
          <w:szCs w:val="28"/>
        </w:rPr>
        <w:t xml:space="preserve"> </w:t>
      </w:r>
    </w:p>
    <w:p w:rsidR="007717A7" w:rsidRPr="007717A7" w:rsidRDefault="002D4049" w:rsidP="007717A7">
      <w:pPr>
        <w:jc w:val="both"/>
        <w:rPr>
          <w:sz w:val="28"/>
        </w:rPr>
      </w:pPr>
      <w:r>
        <w:rPr>
          <w:sz w:val="28"/>
        </w:rPr>
        <w:t>Просмотр фильмов, конкурсы рисунков, дидактические игры.</w:t>
      </w:r>
    </w:p>
    <w:p w:rsidR="007717A7" w:rsidRPr="007717A7" w:rsidRDefault="007717A7" w:rsidP="007717A7">
      <w:pPr>
        <w:pStyle w:val="a5"/>
        <w:numPr>
          <w:ilvl w:val="0"/>
          <w:numId w:val="10"/>
        </w:numPr>
        <w:jc w:val="both"/>
        <w:rPr>
          <w:rFonts w:ascii="Helvetica" w:hAnsi="Helvetica" w:cs="Helvetica"/>
          <w:b/>
          <w:sz w:val="21"/>
          <w:szCs w:val="19"/>
        </w:rPr>
      </w:pPr>
      <w:r>
        <w:rPr>
          <w:b/>
          <w:sz w:val="28"/>
          <w:szCs w:val="28"/>
        </w:rPr>
        <w:t>Дебют</w:t>
      </w:r>
    </w:p>
    <w:p w:rsidR="007717A7" w:rsidRPr="008414A7" w:rsidRDefault="007717A7" w:rsidP="007717A7">
      <w:pPr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>Сохранение и укрепление здоровья учащихся является важной задачей образовательной программы «Шахматы детям». Для решения этой задачи создана система оздоровительных мероприятий, которая осуществляется на протяжении всей реализации программы:</w:t>
      </w:r>
    </w:p>
    <w:p w:rsidR="007717A7" w:rsidRPr="008414A7" w:rsidRDefault="007717A7" w:rsidP="007717A7">
      <w:pPr>
        <w:numPr>
          <w:ilvl w:val="0"/>
          <w:numId w:val="11"/>
        </w:numPr>
        <w:ind w:left="300"/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>Учебная  нагрузка регулируется  в соответствии с возрастом учащихся, кроме этого в занятия включены  физкультминутки, подвижные игры и эстафеты;</w:t>
      </w:r>
    </w:p>
    <w:p w:rsidR="007717A7" w:rsidRPr="008414A7" w:rsidRDefault="007717A7" w:rsidP="007717A7">
      <w:pPr>
        <w:rPr>
          <w:rFonts w:ascii="Helvetica" w:hAnsi="Helvetica" w:cs="Helvetica"/>
          <w:sz w:val="21"/>
          <w:szCs w:val="19"/>
        </w:rPr>
      </w:pPr>
      <w:r w:rsidRPr="008414A7">
        <w:rPr>
          <w:b/>
          <w:bCs/>
          <w:sz w:val="28"/>
          <w:szCs w:val="27"/>
        </w:rPr>
        <w:t>Организация:</w:t>
      </w:r>
    </w:p>
    <w:p w:rsidR="007717A7" w:rsidRPr="008414A7" w:rsidRDefault="007717A7" w:rsidP="007717A7">
      <w:pPr>
        <w:numPr>
          <w:ilvl w:val="0"/>
          <w:numId w:val="12"/>
        </w:numPr>
        <w:ind w:left="300"/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 xml:space="preserve">мероприятий, направленных на просвещение детей и их родителей в области безопасного поведения, формирование негативного отношения к </w:t>
      </w:r>
      <w:r w:rsidRPr="008414A7">
        <w:rPr>
          <w:sz w:val="28"/>
          <w:szCs w:val="27"/>
        </w:rPr>
        <w:lastRenderedPageBreak/>
        <w:t>употреблению наркотиков, табака, алкоголя, пропагандируя здоровый образ жизни, с привлечением медицинских работников и представителей специальных учреждений профилактики. </w:t>
      </w:r>
    </w:p>
    <w:p w:rsidR="007717A7" w:rsidRPr="008414A7" w:rsidRDefault="007717A7" w:rsidP="007717A7">
      <w:pPr>
        <w:numPr>
          <w:ilvl w:val="0"/>
          <w:numId w:val="12"/>
        </w:numPr>
        <w:ind w:left="300"/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>физкультурно-спортивных мероприятий для всей семьи (семейные старты, соревнования, эстафеты, конкурсы: «Мама, папа, я - спортивная семья», «За здоровьем всей семьей», «Клуб интеллектуальных игр» и др.); </w:t>
      </w:r>
    </w:p>
    <w:p w:rsidR="007717A7" w:rsidRPr="008414A7" w:rsidRDefault="007717A7" w:rsidP="007717A7">
      <w:pPr>
        <w:numPr>
          <w:ilvl w:val="0"/>
          <w:numId w:val="12"/>
        </w:numPr>
        <w:ind w:left="300"/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>досугово-воспитательных  мероприятий, направленных на раскрытие творческого потенциала воспитанников, приобретение ими социального опыта и развития коммуникативных способностей.</w:t>
      </w:r>
    </w:p>
    <w:p w:rsidR="007717A7" w:rsidRPr="008414A7" w:rsidRDefault="007717A7" w:rsidP="007717A7">
      <w:pPr>
        <w:jc w:val="both"/>
        <w:rPr>
          <w:rFonts w:ascii="Helvetica" w:hAnsi="Helvetica" w:cs="Helvetica"/>
          <w:sz w:val="21"/>
          <w:szCs w:val="19"/>
        </w:rPr>
      </w:pPr>
      <w:r w:rsidRPr="008414A7">
        <w:rPr>
          <w:sz w:val="28"/>
          <w:szCs w:val="27"/>
        </w:rPr>
        <w:t>Создание  благоприятного психологического климата, творческой атмосферы на занятиях, дружеского  отношения  между детьми, взаимопонимания, наличие системы стимулов и поощрений, движение от простого к сложному повышает психо-эмоциональный настрой каждого ребенка, помогает ему быть уверенным в своих силах, уметь оценивать свои  успехи.</w:t>
      </w:r>
    </w:p>
    <w:p w:rsidR="007717A7" w:rsidRDefault="007717A7" w:rsidP="007717A7">
      <w:pPr>
        <w:shd w:val="clear" w:color="auto" w:fill="FFFFFF"/>
        <w:ind w:firstLine="708"/>
        <w:rPr>
          <w:sz w:val="28"/>
        </w:rPr>
      </w:pPr>
      <w:r w:rsidRPr="002F1EE6">
        <w:rPr>
          <w:sz w:val="28"/>
        </w:rPr>
        <w:t>Классификация шахматных начал. Классические принципы игры в дебюте. Дебютные ошибки. Современная трактовка дебютных принципов. Методика изучения дебютной стадии.</w:t>
      </w:r>
    </w:p>
    <w:p w:rsidR="007717A7" w:rsidRDefault="007717A7" w:rsidP="007717A7">
      <w:pPr>
        <w:pStyle w:val="a5"/>
        <w:jc w:val="both"/>
        <w:rPr>
          <w:sz w:val="28"/>
        </w:rPr>
      </w:pPr>
    </w:p>
    <w:p w:rsidR="002F1EE6" w:rsidRPr="002E6679" w:rsidRDefault="002F1EE6" w:rsidP="002F1EE6">
      <w:pPr>
        <w:pStyle w:val="a5"/>
        <w:numPr>
          <w:ilvl w:val="0"/>
          <w:numId w:val="10"/>
        </w:numPr>
        <w:shd w:val="clear" w:color="auto" w:fill="FFFFFF"/>
        <w:rPr>
          <w:b/>
          <w:color w:val="000000"/>
          <w:sz w:val="32"/>
          <w:szCs w:val="28"/>
        </w:rPr>
      </w:pPr>
      <w:r w:rsidRPr="002F1EE6">
        <w:rPr>
          <w:b/>
          <w:sz w:val="28"/>
          <w:szCs w:val="28"/>
        </w:rPr>
        <w:t>Миттельшпиль</w:t>
      </w:r>
      <w:r w:rsidR="002E6679">
        <w:rPr>
          <w:b/>
          <w:sz w:val="28"/>
          <w:szCs w:val="28"/>
        </w:rPr>
        <w:t>.</w:t>
      </w:r>
    </w:p>
    <w:p w:rsidR="002E6679" w:rsidRPr="002C6905" w:rsidRDefault="002E6679" w:rsidP="002E6679">
      <w:pPr>
        <w:shd w:val="clear" w:color="auto" w:fill="FFFFFF"/>
        <w:rPr>
          <w:color w:val="000000"/>
          <w:sz w:val="28"/>
          <w:szCs w:val="28"/>
        </w:rPr>
      </w:pPr>
      <w:r w:rsidRPr="002C6905">
        <w:rPr>
          <w:color w:val="000000"/>
          <w:sz w:val="28"/>
          <w:szCs w:val="28"/>
        </w:rPr>
        <w:t xml:space="preserve">         Середина игры. Мобилизация сил, захват центра, удачное расположение пешек. Решение задач, этюдов на комбинации и тактические приемы.</w:t>
      </w:r>
    </w:p>
    <w:p w:rsidR="002E6679" w:rsidRPr="002E6679" w:rsidRDefault="002E6679" w:rsidP="002E6679">
      <w:pPr>
        <w:pStyle w:val="a5"/>
        <w:numPr>
          <w:ilvl w:val="0"/>
          <w:numId w:val="10"/>
        </w:numPr>
        <w:shd w:val="clear" w:color="auto" w:fill="FFFFFF"/>
        <w:rPr>
          <w:b/>
          <w:color w:val="000000"/>
          <w:sz w:val="32"/>
          <w:szCs w:val="28"/>
        </w:rPr>
      </w:pPr>
      <w:r w:rsidRPr="002E6679">
        <w:rPr>
          <w:b/>
          <w:sz w:val="28"/>
          <w:szCs w:val="28"/>
        </w:rPr>
        <w:t>Эндшпиль</w:t>
      </w:r>
      <w:r>
        <w:rPr>
          <w:b/>
          <w:sz w:val="28"/>
          <w:szCs w:val="28"/>
        </w:rPr>
        <w:t>.</w:t>
      </w:r>
    </w:p>
    <w:p w:rsidR="002E6679" w:rsidRPr="002E6679" w:rsidRDefault="002E6679" w:rsidP="002E6679">
      <w:pPr>
        <w:shd w:val="clear" w:color="auto" w:fill="FFFFFF"/>
        <w:ind w:firstLine="360"/>
        <w:rPr>
          <w:color w:val="000000"/>
          <w:sz w:val="28"/>
          <w:szCs w:val="23"/>
        </w:rPr>
      </w:pPr>
      <w:r w:rsidRPr="002E6679">
        <w:rPr>
          <w:color w:val="000000"/>
          <w:sz w:val="28"/>
          <w:szCs w:val="23"/>
        </w:rPr>
        <w:t>Эндшпиль. Курс шахматных окончаний. Пешечные окончания. Правило квадрата. Король и пешка против короля. Оппозиция. Золотое правило оппозиции. Король гуляет по треугольнику. Цунгванг. Ладейные, коневые и слоновые окончания. Правила игры в</w:t>
      </w:r>
    </w:p>
    <w:p w:rsidR="002E6679" w:rsidRDefault="002E6679" w:rsidP="002E6679">
      <w:pPr>
        <w:shd w:val="clear" w:color="auto" w:fill="FFFFFF"/>
        <w:rPr>
          <w:color w:val="000000"/>
          <w:sz w:val="28"/>
          <w:szCs w:val="23"/>
        </w:rPr>
      </w:pPr>
      <w:r w:rsidRPr="002E6679">
        <w:rPr>
          <w:color w:val="000000"/>
          <w:sz w:val="28"/>
          <w:szCs w:val="23"/>
        </w:rPr>
        <w:t>эндшпиле. Практические занятия. Тренировочные партии.</w:t>
      </w:r>
    </w:p>
    <w:p w:rsidR="002E6679" w:rsidRPr="002E6679" w:rsidRDefault="002E6679" w:rsidP="002E6679">
      <w:pPr>
        <w:pStyle w:val="a5"/>
        <w:numPr>
          <w:ilvl w:val="0"/>
          <w:numId w:val="10"/>
        </w:numPr>
        <w:shd w:val="clear" w:color="auto" w:fill="FFFFFF"/>
        <w:rPr>
          <w:b/>
          <w:color w:val="000000"/>
          <w:sz w:val="28"/>
          <w:szCs w:val="23"/>
        </w:rPr>
      </w:pPr>
      <w:r w:rsidRPr="002E6679">
        <w:rPr>
          <w:b/>
          <w:sz w:val="28"/>
          <w:szCs w:val="28"/>
        </w:rPr>
        <w:t>Тактика игры</w:t>
      </w:r>
    </w:p>
    <w:p w:rsidR="002E6679" w:rsidRDefault="002E6679" w:rsidP="002E6679">
      <w:pPr>
        <w:shd w:val="clear" w:color="auto" w:fill="FFFFFF"/>
        <w:ind w:firstLine="360"/>
        <w:rPr>
          <w:color w:val="000000"/>
          <w:sz w:val="28"/>
          <w:szCs w:val="23"/>
        </w:rPr>
      </w:pPr>
      <w:r w:rsidRPr="002E6679">
        <w:rPr>
          <w:color w:val="000000"/>
          <w:sz w:val="28"/>
          <w:szCs w:val="23"/>
        </w:rPr>
        <w:t>Тактика. Тактические удары и комбинации. Нападение на фигуру созданием удара. Нападение на фигуру устрашением защищающего удара. Защита фигуры. Вилка. Обмен. Подставка. Контрудар. Связи фигур. Двойной удар. Сквозное нападение (рентген). Перекрытие. Сочетание приемов нападения. Угроза мата в один ход. Создание угрозы мата. О противодействии угрозы мата. Полезные и опрометчивые шаги. Тренировочные партии.</w:t>
      </w:r>
    </w:p>
    <w:p w:rsidR="002E6679" w:rsidRPr="002E6679" w:rsidRDefault="002E6679" w:rsidP="002E6679">
      <w:pPr>
        <w:pStyle w:val="a5"/>
        <w:numPr>
          <w:ilvl w:val="0"/>
          <w:numId w:val="10"/>
        </w:numPr>
        <w:shd w:val="clear" w:color="auto" w:fill="FFFFFF"/>
        <w:rPr>
          <w:b/>
          <w:color w:val="000000"/>
          <w:sz w:val="28"/>
          <w:szCs w:val="23"/>
        </w:rPr>
      </w:pPr>
      <w:r>
        <w:rPr>
          <w:sz w:val="28"/>
          <w:szCs w:val="28"/>
        </w:rPr>
        <w:t xml:space="preserve"> </w:t>
      </w:r>
      <w:r w:rsidRPr="002E6679">
        <w:rPr>
          <w:b/>
          <w:sz w:val="28"/>
          <w:szCs w:val="28"/>
        </w:rPr>
        <w:t>Самостоятельное решение задач</w:t>
      </w:r>
      <w:r>
        <w:rPr>
          <w:b/>
          <w:sz w:val="28"/>
          <w:szCs w:val="28"/>
        </w:rPr>
        <w:t>.</w:t>
      </w:r>
    </w:p>
    <w:p w:rsidR="002E6679" w:rsidRDefault="002E6679" w:rsidP="002E6679">
      <w:pPr>
        <w:shd w:val="clear" w:color="auto" w:fill="FFFFFF"/>
        <w:rPr>
          <w:color w:val="000000"/>
          <w:sz w:val="28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       </w:t>
      </w:r>
      <w:r w:rsidRPr="002E6679">
        <w:rPr>
          <w:color w:val="000000"/>
          <w:sz w:val="28"/>
          <w:szCs w:val="23"/>
        </w:rPr>
        <w:t>Конкурсы по решению задач и этюдов. Ознакомление с шахматными задачами и этюдами, их решение, определение победителей.</w:t>
      </w:r>
    </w:p>
    <w:p w:rsidR="00F106A7" w:rsidRPr="00F106A7" w:rsidRDefault="00F106A7" w:rsidP="00F106A7">
      <w:pPr>
        <w:pStyle w:val="a5"/>
        <w:numPr>
          <w:ilvl w:val="0"/>
          <w:numId w:val="10"/>
        </w:numPr>
        <w:shd w:val="clear" w:color="auto" w:fill="FFFFFF"/>
        <w:rPr>
          <w:color w:val="000000"/>
          <w:sz w:val="28"/>
          <w:szCs w:val="23"/>
        </w:rPr>
      </w:pPr>
      <w:r>
        <w:rPr>
          <w:b/>
          <w:sz w:val="28"/>
          <w:szCs w:val="28"/>
        </w:rPr>
        <w:t>Промежуточная</w:t>
      </w:r>
      <w:r w:rsidRPr="007176D9">
        <w:rPr>
          <w:b/>
          <w:sz w:val="28"/>
          <w:szCs w:val="28"/>
        </w:rPr>
        <w:t xml:space="preserve"> аттестация учащихся</w:t>
      </w:r>
    </w:p>
    <w:p w:rsidR="00F106A7" w:rsidRPr="00F106A7" w:rsidRDefault="00F106A7" w:rsidP="00F106A7">
      <w:pPr>
        <w:shd w:val="clear" w:color="auto" w:fill="FFFFFF"/>
        <w:ind w:firstLine="360"/>
        <w:rPr>
          <w:sz w:val="28"/>
        </w:rPr>
      </w:pPr>
      <w:r w:rsidRPr="00F106A7">
        <w:rPr>
          <w:sz w:val="28"/>
        </w:rPr>
        <w:sym w:font="Symbol" w:char="F02D"/>
      </w:r>
      <w:r w:rsidRPr="00F106A7">
        <w:rPr>
          <w:sz w:val="28"/>
        </w:rPr>
        <w:t xml:space="preserve"> Анализ проведенной работы. </w:t>
      </w:r>
    </w:p>
    <w:p w:rsidR="00F106A7" w:rsidRPr="00F106A7" w:rsidRDefault="00F106A7" w:rsidP="00F106A7">
      <w:pPr>
        <w:shd w:val="clear" w:color="auto" w:fill="FFFFFF"/>
        <w:ind w:firstLine="360"/>
        <w:rPr>
          <w:sz w:val="28"/>
        </w:rPr>
      </w:pPr>
      <w:r w:rsidRPr="00F106A7">
        <w:rPr>
          <w:sz w:val="28"/>
        </w:rPr>
        <w:sym w:font="Symbol" w:char="F02D"/>
      </w:r>
      <w:r w:rsidRPr="00F106A7">
        <w:rPr>
          <w:sz w:val="28"/>
        </w:rPr>
        <w:t xml:space="preserve"> Заключительный турнир. </w:t>
      </w:r>
    </w:p>
    <w:p w:rsidR="00F106A7" w:rsidRDefault="00F106A7" w:rsidP="00F106A7">
      <w:pPr>
        <w:pStyle w:val="a5"/>
        <w:numPr>
          <w:ilvl w:val="0"/>
          <w:numId w:val="10"/>
        </w:numPr>
        <w:shd w:val="clear" w:color="auto" w:fill="FFFFFF"/>
      </w:pPr>
      <w:r w:rsidRPr="00F106A7">
        <w:rPr>
          <w:b/>
          <w:sz w:val="28"/>
          <w:szCs w:val="28"/>
        </w:rPr>
        <w:t>Итоговая аттестация учащихся</w:t>
      </w:r>
      <w:r w:rsidRPr="00F106A7">
        <w:t xml:space="preserve"> </w:t>
      </w:r>
    </w:p>
    <w:p w:rsidR="00F106A7" w:rsidRPr="00F106A7" w:rsidRDefault="00F106A7" w:rsidP="00F106A7">
      <w:pPr>
        <w:pStyle w:val="a5"/>
        <w:shd w:val="clear" w:color="auto" w:fill="FFFFFF"/>
        <w:rPr>
          <w:sz w:val="28"/>
        </w:rPr>
      </w:pPr>
      <w:r w:rsidRPr="00F106A7">
        <w:sym w:font="Symbol" w:char="F02D"/>
      </w:r>
      <w:r w:rsidRPr="00F106A7">
        <w:rPr>
          <w:sz w:val="28"/>
        </w:rPr>
        <w:t xml:space="preserve"> Анализ проведенной работы. </w:t>
      </w:r>
    </w:p>
    <w:p w:rsidR="00F106A7" w:rsidRPr="00F106A7" w:rsidRDefault="00F106A7" w:rsidP="00F106A7">
      <w:pPr>
        <w:pStyle w:val="a5"/>
        <w:shd w:val="clear" w:color="auto" w:fill="FFFFFF"/>
        <w:rPr>
          <w:sz w:val="28"/>
        </w:rPr>
      </w:pPr>
      <w:r w:rsidRPr="00F106A7">
        <w:sym w:font="Symbol" w:char="F02D"/>
      </w:r>
      <w:r w:rsidRPr="00F106A7">
        <w:rPr>
          <w:sz w:val="28"/>
        </w:rPr>
        <w:t xml:space="preserve"> Заключительный турнир. </w:t>
      </w:r>
    </w:p>
    <w:p w:rsidR="00F106A7" w:rsidRPr="00F106A7" w:rsidRDefault="00F106A7" w:rsidP="00F106A7">
      <w:pPr>
        <w:pStyle w:val="a5"/>
        <w:shd w:val="clear" w:color="auto" w:fill="FFFFFF"/>
        <w:rPr>
          <w:color w:val="000000"/>
          <w:sz w:val="32"/>
          <w:szCs w:val="23"/>
        </w:rPr>
      </w:pPr>
      <w:r w:rsidRPr="00F106A7">
        <w:sym w:font="Symbol" w:char="F02D"/>
      </w:r>
      <w:r w:rsidRPr="00F106A7">
        <w:rPr>
          <w:sz w:val="28"/>
        </w:rPr>
        <w:t xml:space="preserve"> Награждение учащихся по итогам года.</w:t>
      </w:r>
    </w:p>
    <w:p w:rsidR="00F106A7" w:rsidRPr="00381A7E" w:rsidRDefault="00F106A7" w:rsidP="00F106A7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79480975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Планируемые результаты освоения программ</w:t>
      </w:r>
      <w:bookmarkEnd w:id="1"/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2A0B1C">
        <w:rPr>
          <w:rStyle w:val="c8"/>
          <w:b/>
          <w:bCs/>
          <w:sz w:val="28"/>
          <w:szCs w:val="28"/>
        </w:rPr>
        <w:t>Предметные результаты</w:t>
      </w:r>
      <w:r w:rsidRPr="00766319">
        <w:rPr>
          <w:rStyle w:val="c8"/>
          <w:bCs/>
          <w:sz w:val="28"/>
          <w:szCs w:val="28"/>
        </w:rPr>
        <w:t xml:space="preserve"> освоения программы учебного занятия (модуля) «Шахматы» характеризуют умения и опыт обучающихся, которые приобретаются и закрепляются в процессе освоения учебного занятия (модуля).</w:t>
      </w:r>
    </w:p>
    <w:p w:rsidR="002A0B1C" w:rsidRPr="00766319" w:rsidRDefault="002A0B1C" w:rsidP="00045962">
      <w:pPr>
        <w:pStyle w:val="a6"/>
        <w:ind w:firstLine="708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В результате освоения программы учебного занятия (модуля) «Шахматы» обучающиеся начального общего образования общеобразовательных организаций должны: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 xml:space="preserve">знать/понимать:  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- историю возникновения и развития шахматной игры;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 xml:space="preserve">- чемпионов мира по шахматам, их вклад в развитие шахмат, 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-</w:t>
      </w:r>
      <w:r w:rsidR="00045962">
        <w:rPr>
          <w:rStyle w:val="c8"/>
          <w:bCs/>
          <w:sz w:val="28"/>
          <w:szCs w:val="28"/>
        </w:rPr>
        <w:t xml:space="preserve"> </w:t>
      </w:r>
      <w:r w:rsidRPr="00766319">
        <w:rPr>
          <w:rStyle w:val="c8"/>
          <w:bCs/>
          <w:sz w:val="28"/>
          <w:szCs w:val="28"/>
        </w:rPr>
        <w:t>ведущих шахматистов мира;  вклад чемпионов мира по шахматам в развитие шахматной культуры;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 xml:space="preserve">- историю возникновения шахматных соревнований, правила проведения соревнований и личностные (интеллектуальные, физические, духовно-нравственные) качества шахматиста-спортсмена;  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-</w:t>
      </w:r>
      <w:r w:rsidR="00045962">
        <w:rPr>
          <w:rStyle w:val="c8"/>
          <w:bCs/>
          <w:sz w:val="28"/>
          <w:szCs w:val="28"/>
        </w:rPr>
        <w:t xml:space="preserve"> </w:t>
      </w:r>
      <w:r w:rsidRPr="00766319">
        <w:rPr>
          <w:rStyle w:val="c8"/>
          <w:bCs/>
          <w:sz w:val="28"/>
          <w:szCs w:val="28"/>
        </w:rPr>
        <w:t xml:space="preserve">историю развития шахматной культуры и спорта в России, выдающихся шахматных деятелей России;  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-</w:t>
      </w:r>
      <w:r w:rsidR="00045962">
        <w:rPr>
          <w:rStyle w:val="c8"/>
          <w:bCs/>
          <w:sz w:val="28"/>
          <w:szCs w:val="28"/>
        </w:rPr>
        <w:t xml:space="preserve"> </w:t>
      </w:r>
      <w:r w:rsidRPr="00766319">
        <w:rPr>
          <w:rStyle w:val="c8"/>
          <w:bCs/>
          <w:sz w:val="28"/>
          <w:szCs w:val="28"/>
        </w:rPr>
        <w:t>использовать приобретенные знания и умения в самостоятельной практической деятельности.</w:t>
      </w:r>
    </w:p>
    <w:p w:rsidR="002A0B1C" w:rsidRPr="00766319" w:rsidRDefault="002A0B1C" w:rsidP="00045962">
      <w:pPr>
        <w:pStyle w:val="a6"/>
        <w:ind w:firstLine="708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Одновременно обучающиеся должны приобрести следующие умения и навыки: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2A0B1C">
        <w:rPr>
          <w:rStyle w:val="c8"/>
          <w:b/>
          <w:bCs/>
          <w:sz w:val="28"/>
          <w:szCs w:val="28"/>
        </w:rPr>
        <w:t>Метапредметные результаты</w:t>
      </w:r>
      <w:r w:rsidRPr="00766319">
        <w:rPr>
          <w:rStyle w:val="c8"/>
          <w:bCs/>
          <w:sz w:val="28"/>
          <w:szCs w:val="28"/>
        </w:rPr>
        <w:t xml:space="preserve"> освоения программы учебного занятия (модуля) «Шахматы» характеризуют уровень сформированности следующих универсальных учебных действий (УУД):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1. Регулятивные УУД: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планировать, контролировать и объективно оценивать свои умственные, физические, учебные и практические действия в соответствии с поставленной задачей и условиями ее реализации;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выполнение.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2. Познавательные УУД: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с помощью педагога и самостоятельно выделять и формулировать познавательную цель деятельности в области шахматной игры;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овладение способом структурирования шахматных знаний;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овладение способом выбора наиболее эффективного способа решения учебной задачи в зависимости от конкретных условий;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овладение способом поиска необходимой информации;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овладение действием моделирования, а также широким спектром логических действий и операций;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строить логические цепи рассуждений;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анализировать результат своих действий;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устанавливать причинно-следственные связи;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lastRenderedPageBreak/>
        <w:t>умение логически рассуждать, просчитывать свои действия, предвидеть реакцию соперника, находить нестандартные решения ситуации.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3. Коммуникативные УУД: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находить компромиссы и общие решения, разрешать конфликты на основе согласования различных позиций;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формулировать, аргументировать и отстаивать свое мнение, уметь вести дискуссию, обсуждать содержание и результаты совместной деятельности;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донести свою позицию до других;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учитывать позицию партнера, организовывать и осуществлять сотрудничество с учителем и сверстниками, адекватно передавать информацию и отображать предметное содержание и условия деятельности в речи.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2A0B1C">
        <w:rPr>
          <w:rStyle w:val="c8"/>
          <w:b/>
          <w:bCs/>
          <w:sz w:val="28"/>
          <w:szCs w:val="28"/>
        </w:rPr>
        <w:t>Личностные результаты</w:t>
      </w:r>
      <w:r w:rsidRPr="00766319">
        <w:rPr>
          <w:rStyle w:val="c8"/>
          <w:bCs/>
          <w:sz w:val="28"/>
          <w:szCs w:val="28"/>
        </w:rPr>
        <w:t xml:space="preserve"> освоения программы учебного занятия (модуля) «Шахматы» отражают индивидуальные личностные качества обучающихся, которые они должны приобрести в процессе освоения программного материала. Это: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ориентация на моральные нормы и их выполнение;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формирование основ шахматной культуры;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формирование основ чувства прекрасного и эстетического чувства на основе знакомства с мировой и отечественной шахматной культурой;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уважительное отношение к сопернику;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приобретение основных навыков сотрудничества со взрослыми людьми и сверстниками;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умение управлять своими эмоциями;</w:t>
      </w:r>
    </w:p>
    <w:p w:rsidR="002A0B1C" w:rsidRPr="00766319" w:rsidRDefault="002A0B1C" w:rsidP="002A0B1C">
      <w:pPr>
        <w:pStyle w:val="a6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дисциплинированность, внимательность, трудолюбие и упорство в достижении поставленных целей.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2A0B1C">
        <w:rPr>
          <w:rStyle w:val="c8"/>
          <w:b/>
          <w:bCs/>
          <w:sz w:val="28"/>
          <w:szCs w:val="28"/>
        </w:rPr>
        <w:t>Положительные результаты</w:t>
      </w:r>
      <w:r w:rsidRPr="00766319">
        <w:rPr>
          <w:rStyle w:val="c8"/>
          <w:bCs/>
          <w:sz w:val="28"/>
          <w:szCs w:val="28"/>
        </w:rPr>
        <w:t xml:space="preserve"> освоения программы учебного занятия (модуля) «Шахматы»: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Приобретение теоретических знаний и практических навыков шахматной игры.</w:t>
      </w:r>
    </w:p>
    <w:p w:rsidR="002A0B1C" w:rsidRPr="00766319" w:rsidRDefault="002A0B1C" w:rsidP="002A0B1C">
      <w:pPr>
        <w:pStyle w:val="a6"/>
        <w:ind w:firstLine="708"/>
        <w:rPr>
          <w:rStyle w:val="c8"/>
          <w:bCs/>
          <w:sz w:val="28"/>
          <w:szCs w:val="28"/>
        </w:rPr>
      </w:pPr>
      <w:r w:rsidRPr="00766319">
        <w:rPr>
          <w:rStyle w:val="c8"/>
          <w:bCs/>
          <w:sz w:val="28"/>
          <w:szCs w:val="28"/>
        </w:rPr>
        <w:t>Освоение новых видов деятельности (дидактические игры и задания, игровые упражнения, соревнования).</w:t>
      </w:r>
    </w:p>
    <w:p w:rsidR="00AC207D" w:rsidRDefault="00AC207D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2A0B1C" w:rsidRDefault="002A0B1C" w:rsidP="008414A7">
      <w:pPr>
        <w:pStyle w:val="a5"/>
        <w:jc w:val="both"/>
        <w:rPr>
          <w:b/>
          <w:sz w:val="28"/>
        </w:rPr>
      </w:pPr>
    </w:p>
    <w:p w:rsidR="00754E1B" w:rsidRPr="00C4575C" w:rsidRDefault="00C4575C" w:rsidP="00C4575C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4"/>
          <w:b/>
          <w:sz w:val="28"/>
          <w:szCs w:val="28"/>
        </w:rPr>
      </w:pPr>
      <w:r w:rsidRPr="00C4575C">
        <w:rPr>
          <w:rStyle w:val="c4"/>
          <w:b/>
          <w:sz w:val="28"/>
          <w:szCs w:val="28"/>
        </w:rPr>
        <w:t>Организационно – педагогические условия реализации программы</w:t>
      </w:r>
    </w:p>
    <w:p w:rsidR="00C4575C" w:rsidRDefault="00C4575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sz w:val="28"/>
          <w:szCs w:val="28"/>
        </w:rPr>
      </w:pP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sz w:val="28"/>
          <w:szCs w:val="28"/>
        </w:rPr>
      </w:pPr>
      <w:r w:rsidRPr="00766319">
        <w:rPr>
          <w:rStyle w:val="c4"/>
          <w:sz w:val="28"/>
          <w:szCs w:val="28"/>
        </w:rPr>
        <w:lastRenderedPageBreak/>
        <w:t>Программа предусматривает 2 занятия в неделю по 2 часа (по 14</w:t>
      </w:r>
      <w:r>
        <w:rPr>
          <w:rStyle w:val="c4"/>
          <w:sz w:val="28"/>
          <w:szCs w:val="28"/>
        </w:rPr>
        <w:t>4</w:t>
      </w:r>
      <w:r w:rsidRPr="00766319">
        <w:rPr>
          <w:rStyle w:val="c4"/>
          <w:sz w:val="28"/>
          <w:szCs w:val="28"/>
        </w:rPr>
        <w:t xml:space="preserve"> часа на каждый учебный год) 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        </w:t>
      </w:r>
      <w:r w:rsidRPr="00766319">
        <w:rPr>
          <w:rStyle w:val="c8"/>
          <w:b/>
          <w:bCs/>
          <w:sz w:val="28"/>
          <w:szCs w:val="28"/>
        </w:rPr>
        <w:t>Формы и режим занятий.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sz w:val="28"/>
          <w:szCs w:val="28"/>
        </w:rPr>
      </w:pPr>
      <w:r w:rsidRPr="00766319">
        <w:rPr>
          <w:rStyle w:val="c4"/>
          <w:sz w:val="28"/>
          <w:szCs w:val="28"/>
        </w:rPr>
        <w:t xml:space="preserve">Занятия проводятся в комбинированной форме, и могут включать теоретическую и практическую части (игру и разбор партий) или быстрые шахматы в равном соотношении.  Учитывая большую важность практики, учащимся рекомендуется регулярно проводить практическую самоподготовку, играя в свободное время с различными соперниками, и участвовать в соревнованиях. Режим занятий должен соответствовать санитарным нормативам для образовательных учреждений. 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766319">
        <w:rPr>
          <w:rStyle w:val="c8"/>
          <w:b/>
          <w:bCs/>
          <w:sz w:val="28"/>
          <w:szCs w:val="28"/>
        </w:rPr>
        <w:t>Методы и приемы обучения.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Для проведения теоретической части занятия педагогом используется словесный и наглядный методы, на практической части занятия – практический метод организации занятия.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Деятельность детей на теории носит разнообразный характер и может изменяться от слушателя до исследователя. На практической части – деятельность детей исследовательская в парах.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        Основные приемы на теории: устный рассказ, показ материала на демонстрационной доске, показ материала на проекторе, самостоятельное решение учащимися аналогичных задач.</w:t>
      </w:r>
    </w:p>
    <w:p w:rsidR="002A0B1C" w:rsidRPr="00766319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        На практике основными приемами является игра в шахматы и разбор сыгранных учащимися партий.</w:t>
      </w:r>
    </w:p>
    <w:p w:rsidR="002A0B1C" w:rsidRPr="002A0B1C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  <w:r w:rsidRPr="002A0B1C">
        <w:rPr>
          <w:rStyle w:val="c4"/>
          <w:sz w:val="28"/>
          <w:szCs w:val="27"/>
        </w:rPr>
        <w:t>        </w:t>
      </w:r>
      <w:r w:rsidRPr="002A0B1C">
        <w:rPr>
          <w:rStyle w:val="c8"/>
          <w:b/>
          <w:bCs/>
          <w:sz w:val="28"/>
          <w:szCs w:val="27"/>
        </w:rPr>
        <w:t>Формы и режим занятий.</w:t>
      </w:r>
    </w:p>
    <w:p w:rsidR="002A0B1C" w:rsidRPr="002A0B1C" w:rsidRDefault="002A0B1C" w:rsidP="002A0B1C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sz w:val="28"/>
          <w:szCs w:val="27"/>
        </w:rPr>
      </w:pPr>
      <w:r w:rsidRPr="002A0B1C">
        <w:rPr>
          <w:rStyle w:val="c4"/>
          <w:sz w:val="28"/>
          <w:szCs w:val="27"/>
        </w:rPr>
        <w:t xml:space="preserve">Занятия проводятся в комбинированной форме, и могут включать теоретическую и практическую части (игру и разбор партий) или быстрые шахматы в равном соотношении.  Учитывая большую важность практики, учащимся рекомендуется регулярно проводить практическую самоподготовку, играя в свободное время с различными соперниками, и участвовать в соревнованиях. Режим занятий должен соответствовать санитарным нормативам для образовательных учреждений. </w:t>
      </w:r>
    </w:p>
    <w:p w:rsidR="002A0B1C" w:rsidRPr="00877605" w:rsidRDefault="00754E1B" w:rsidP="00153A43">
      <w:pPr>
        <w:ind w:firstLine="708"/>
        <w:jc w:val="both"/>
        <w:rPr>
          <w:rFonts w:ascii="Helvetica" w:hAnsi="Helvetica" w:cs="Helvetica"/>
          <w:sz w:val="21"/>
          <w:szCs w:val="19"/>
        </w:rPr>
      </w:pPr>
      <w:r>
        <w:rPr>
          <w:b/>
          <w:bCs/>
          <w:sz w:val="28"/>
          <w:szCs w:val="27"/>
        </w:rPr>
        <w:t xml:space="preserve">Возраст детей. </w:t>
      </w:r>
      <w:r w:rsidR="002A0B1C" w:rsidRPr="00877605">
        <w:rPr>
          <w:sz w:val="28"/>
          <w:szCs w:val="27"/>
        </w:rPr>
        <w:t>Данная программа рассчитана на детей в возрасте 8-14 лет.</w:t>
      </w:r>
    </w:p>
    <w:p w:rsidR="002A0B1C" w:rsidRPr="00877605" w:rsidRDefault="002A0B1C" w:rsidP="00153A43">
      <w:pPr>
        <w:ind w:firstLine="708"/>
        <w:jc w:val="both"/>
        <w:rPr>
          <w:rFonts w:ascii="Helvetica" w:hAnsi="Helvetica" w:cs="Helvetica"/>
          <w:sz w:val="21"/>
          <w:szCs w:val="19"/>
        </w:rPr>
      </w:pPr>
      <w:r w:rsidRPr="00877605">
        <w:rPr>
          <w:b/>
          <w:bCs/>
          <w:sz w:val="28"/>
          <w:szCs w:val="27"/>
        </w:rPr>
        <w:t>Условия набора.</w:t>
      </w:r>
      <w:r w:rsidRPr="00877605">
        <w:rPr>
          <w:sz w:val="28"/>
          <w:szCs w:val="27"/>
        </w:rPr>
        <w:t> К занятиям допускаются дети, не имеющие медицинских противопоказаний.</w:t>
      </w:r>
      <w:r w:rsidR="00153A43">
        <w:rPr>
          <w:sz w:val="28"/>
          <w:szCs w:val="27"/>
        </w:rPr>
        <w:t xml:space="preserve"> </w:t>
      </w:r>
      <w:r w:rsidR="00153A43" w:rsidRPr="00153A43">
        <w:rPr>
          <w:sz w:val="28"/>
          <w:szCs w:val="28"/>
        </w:rPr>
        <w:t xml:space="preserve">Дети в группу принимаются без предварительного отбора, по собственному желанию. </w:t>
      </w:r>
      <w:r w:rsidRPr="00877605">
        <w:rPr>
          <w:sz w:val="28"/>
          <w:szCs w:val="27"/>
        </w:rPr>
        <w:t xml:space="preserve"> Участниками программы являются дети школьного возраста </w:t>
      </w:r>
      <w:r w:rsidR="00F12CEF">
        <w:rPr>
          <w:sz w:val="28"/>
          <w:szCs w:val="27"/>
        </w:rPr>
        <w:t>8</w:t>
      </w:r>
      <w:r w:rsidRPr="00877605">
        <w:rPr>
          <w:sz w:val="28"/>
          <w:szCs w:val="27"/>
        </w:rPr>
        <w:t>-1</w:t>
      </w:r>
      <w:r w:rsidR="00F12CEF">
        <w:rPr>
          <w:sz w:val="28"/>
          <w:szCs w:val="27"/>
        </w:rPr>
        <w:t>4</w:t>
      </w:r>
      <w:r w:rsidRPr="00877605">
        <w:rPr>
          <w:sz w:val="28"/>
          <w:szCs w:val="27"/>
        </w:rPr>
        <w:t xml:space="preserve"> лет, посещающие общеобразовательную школу.</w:t>
      </w:r>
    </w:p>
    <w:p w:rsidR="002A0B1C" w:rsidRPr="00877605" w:rsidRDefault="002A0B1C" w:rsidP="002A0B1C">
      <w:pPr>
        <w:jc w:val="both"/>
        <w:rPr>
          <w:rFonts w:ascii="Helvetica" w:hAnsi="Helvetica" w:cs="Helvetica"/>
          <w:sz w:val="21"/>
          <w:szCs w:val="19"/>
        </w:rPr>
      </w:pPr>
      <w:r w:rsidRPr="00877605">
        <w:rPr>
          <w:sz w:val="28"/>
          <w:szCs w:val="27"/>
        </w:rPr>
        <w:t>Наполняемость групп — </w:t>
      </w:r>
      <w:r w:rsidR="00877605" w:rsidRPr="00877605">
        <w:rPr>
          <w:b/>
          <w:sz w:val="28"/>
          <w:szCs w:val="27"/>
        </w:rPr>
        <w:t>10</w:t>
      </w:r>
      <w:r w:rsidR="00877605" w:rsidRPr="00877605">
        <w:rPr>
          <w:sz w:val="28"/>
          <w:szCs w:val="27"/>
        </w:rPr>
        <w:t xml:space="preserve"> - </w:t>
      </w:r>
      <w:r w:rsidRPr="00877605">
        <w:rPr>
          <w:b/>
          <w:bCs/>
          <w:sz w:val="28"/>
          <w:szCs w:val="27"/>
        </w:rPr>
        <w:t>15 человек.</w:t>
      </w:r>
    </w:p>
    <w:p w:rsidR="002A0B1C" w:rsidRPr="00877605" w:rsidRDefault="002A0B1C" w:rsidP="002A0B1C">
      <w:pPr>
        <w:jc w:val="both"/>
        <w:rPr>
          <w:rFonts w:ascii="Helvetica" w:hAnsi="Helvetica" w:cs="Helvetica"/>
          <w:sz w:val="21"/>
          <w:szCs w:val="19"/>
        </w:rPr>
      </w:pPr>
      <w:r w:rsidRPr="00877605">
        <w:rPr>
          <w:b/>
          <w:bCs/>
          <w:sz w:val="28"/>
          <w:szCs w:val="27"/>
        </w:rPr>
        <w:t>Сроки реализации программы</w:t>
      </w:r>
      <w:r w:rsidRPr="00877605">
        <w:rPr>
          <w:sz w:val="28"/>
          <w:szCs w:val="27"/>
        </w:rPr>
        <w:t xml:space="preserve"> — </w:t>
      </w:r>
      <w:r w:rsidR="00877605">
        <w:rPr>
          <w:sz w:val="28"/>
          <w:szCs w:val="27"/>
        </w:rPr>
        <w:t>144</w:t>
      </w:r>
      <w:r w:rsidRPr="00877605">
        <w:rPr>
          <w:sz w:val="28"/>
          <w:szCs w:val="27"/>
        </w:rPr>
        <w:t xml:space="preserve"> часа.</w:t>
      </w:r>
    </w:p>
    <w:p w:rsidR="002A0B1C" w:rsidRDefault="002A0B1C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754E1B" w:rsidRDefault="00754E1B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754E1B" w:rsidRDefault="00754E1B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754E1B" w:rsidRDefault="00754E1B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754E1B" w:rsidRPr="00766319" w:rsidRDefault="00754E1B" w:rsidP="00754E1B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766319">
        <w:rPr>
          <w:rStyle w:val="c8"/>
          <w:b/>
          <w:bCs/>
          <w:sz w:val="28"/>
          <w:szCs w:val="28"/>
        </w:rPr>
        <w:t>Ожидаемый результат.</w:t>
      </w:r>
    </w:p>
    <w:p w:rsidR="00754E1B" w:rsidRPr="00766319" w:rsidRDefault="00754E1B" w:rsidP="00754E1B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lastRenderedPageBreak/>
        <w:t>В результате освоения материала программы учащиеся должны овладеть необходимыми теоретическими знаниями и навыками практической игры.</w:t>
      </w:r>
    </w:p>
    <w:p w:rsidR="00754E1B" w:rsidRPr="00766319" w:rsidRDefault="00754E1B" w:rsidP="00754E1B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66319">
        <w:rPr>
          <w:rStyle w:val="c4"/>
          <w:sz w:val="28"/>
          <w:szCs w:val="28"/>
        </w:rPr>
        <w:t>Диагностика результативности выполнения образовательных задач проводится в форме тест-заданий и оценки итогов выступлений учащихся в соревнованиях.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ind w:firstLine="708"/>
        <w:rPr>
          <w:sz w:val="28"/>
          <w:szCs w:val="28"/>
        </w:rPr>
      </w:pPr>
      <w:r w:rsidRPr="00766319">
        <w:rPr>
          <w:b/>
          <w:bCs/>
          <w:sz w:val="28"/>
          <w:szCs w:val="28"/>
        </w:rPr>
        <w:t>В конце учебного курса воспитанники должны знать: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1.Правила игры, названия фигур и их игровые возможности.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2.Основные шахматные термины.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3.Имена и краткие биографические сведения о знаменитых гроссмейстерах.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ind w:firstLine="708"/>
        <w:rPr>
          <w:sz w:val="28"/>
          <w:szCs w:val="28"/>
        </w:rPr>
      </w:pPr>
      <w:r w:rsidRPr="00766319">
        <w:rPr>
          <w:b/>
          <w:bCs/>
          <w:sz w:val="28"/>
          <w:szCs w:val="28"/>
        </w:rPr>
        <w:t>В конце учебного курса воспитанники должны уметь: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1.Играть в шахматы, соблюдая правила.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2.Пользоваться шахматными часами.</w:t>
      </w:r>
    </w:p>
    <w:p w:rsidR="00754E1B" w:rsidRPr="00766319" w:rsidRDefault="00754E1B" w:rsidP="00754E1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66319">
        <w:rPr>
          <w:sz w:val="28"/>
          <w:szCs w:val="28"/>
        </w:rPr>
        <w:t>3.Понимать и применять игровые шахматные термины.</w:t>
      </w:r>
    </w:p>
    <w:p w:rsidR="00754E1B" w:rsidRDefault="00754E1B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A717F4" w:rsidRPr="00A717F4" w:rsidRDefault="00A717F4" w:rsidP="00A717F4">
      <w:pPr>
        <w:shd w:val="clear" w:color="auto" w:fill="FFFFFF"/>
        <w:ind w:left="2200" w:right="62"/>
        <w:rPr>
          <w:color w:val="000000"/>
          <w:sz w:val="28"/>
          <w:szCs w:val="28"/>
        </w:rPr>
      </w:pPr>
      <w:r w:rsidRPr="00A717F4">
        <w:rPr>
          <w:b/>
          <w:bCs/>
          <w:color w:val="000000"/>
          <w:sz w:val="28"/>
          <w:szCs w:val="28"/>
        </w:rPr>
        <w:t>Материально-техническое обеспечение</w:t>
      </w:r>
      <w:r w:rsidRPr="00A717F4">
        <w:rPr>
          <w:color w:val="000000"/>
          <w:sz w:val="28"/>
          <w:szCs w:val="28"/>
        </w:rPr>
        <w:t> </w:t>
      </w:r>
    </w:p>
    <w:p w:rsidR="00A717F4" w:rsidRPr="00A717F4" w:rsidRDefault="00A717F4" w:rsidP="00A717F4">
      <w:pPr>
        <w:numPr>
          <w:ilvl w:val="0"/>
          <w:numId w:val="20"/>
        </w:numPr>
        <w:shd w:val="clear" w:color="auto" w:fill="FFFFFF"/>
        <w:spacing w:before="30" w:after="30"/>
        <w:ind w:left="1068" w:right="250"/>
        <w:jc w:val="both"/>
        <w:rPr>
          <w:color w:val="000000"/>
          <w:sz w:val="28"/>
          <w:szCs w:val="28"/>
        </w:rPr>
      </w:pPr>
      <w:r w:rsidRPr="00A717F4">
        <w:rPr>
          <w:color w:val="000000"/>
          <w:sz w:val="28"/>
          <w:szCs w:val="28"/>
        </w:rPr>
        <w:t>магнитная демонстрационная доска с магнитными фигурами - 1 штука;</w:t>
      </w:r>
    </w:p>
    <w:p w:rsidR="00A717F4" w:rsidRPr="00A717F4" w:rsidRDefault="00A717F4" w:rsidP="00A717F4">
      <w:pPr>
        <w:numPr>
          <w:ilvl w:val="0"/>
          <w:numId w:val="20"/>
        </w:numPr>
        <w:shd w:val="clear" w:color="auto" w:fill="FFFFFF"/>
        <w:spacing w:before="30" w:after="30"/>
        <w:ind w:left="1068" w:right="250"/>
        <w:jc w:val="both"/>
        <w:rPr>
          <w:color w:val="000000"/>
          <w:sz w:val="28"/>
          <w:szCs w:val="28"/>
        </w:rPr>
      </w:pPr>
      <w:r w:rsidRPr="00A717F4">
        <w:rPr>
          <w:color w:val="000000"/>
          <w:sz w:val="28"/>
          <w:szCs w:val="28"/>
        </w:rPr>
        <w:t xml:space="preserve">шахматные часы – </w:t>
      </w:r>
      <w:r>
        <w:rPr>
          <w:color w:val="000000"/>
          <w:sz w:val="28"/>
          <w:szCs w:val="28"/>
        </w:rPr>
        <w:t>2</w:t>
      </w:r>
      <w:r w:rsidRPr="00A717F4">
        <w:rPr>
          <w:color w:val="000000"/>
          <w:sz w:val="28"/>
          <w:szCs w:val="28"/>
        </w:rPr>
        <w:t xml:space="preserve"> штук</w:t>
      </w:r>
      <w:r>
        <w:rPr>
          <w:color w:val="000000"/>
          <w:sz w:val="28"/>
          <w:szCs w:val="28"/>
        </w:rPr>
        <w:t>и</w:t>
      </w:r>
      <w:r w:rsidRPr="00A717F4">
        <w:rPr>
          <w:color w:val="000000"/>
          <w:sz w:val="28"/>
          <w:szCs w:val="28"/>
        </w:rPr>
        <w:t>;</w:t>
      </w:r>
    </w:p>
    <w:p w:rsidR="00A717F4" w:rsidRPr="00A717F4" w:rsidRDefault="00A717F4" w:rsidP="00A717F4">
      <w:pPr>
        <w:numPr>
          <w:ilvl w:val="0"/>
          <w:numId w:val="20"/>
        </w:numPr>
        <w:shd w:val="clear" w:color="auto" w:fill="FFFFFF"/>
        <w:spacing w:before="30" w:after="30"/>
        <w:ind w:left="1068" w:right="250"/>
        <w:jc w:val="both"/>
        <w:rPr>
          <w:color w:val="000000"/>
          <w:sz w:val="28"/>
          <w:szCs w:val="28"/>
        </w:rPr>
      </w:pPr>
      <w:r w:rsidRPr="00A717F4">
        <w:rPr>
          <w:color w:val="000000"/>
          <w:sz w:val="28"/>
          <w:szCs w:val="28"/>
        </w:rPr>
        <w:t>комплекты шахм</w:t>
      </w:r>
      <w:r>
        <w:rPr>
          <w:color w:val="000000"/>
          <w:sz w:val="28"/>
          <w:szCs w:val="28"/>
        </w:rPr>
        <w:t>атных фигур с досками – 5 штук</w:t>
      </w:r>
      <w:r w:rsidRPr="00A717F4">
        <w:rPr>
          <w:color w:val="000000"/>
          <w:sz w:val="28"/>
          <w:szCs w:val="28"/>
        </w:rPr>
        <w:t>.</w:t>
      </w:r>
    </w:p>
    <w:p w:rsidR="00754E1B" w:rsidRDefault="00754E1B" w:rsidP="002A0B1C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7"/>
        </w:rPr>
      </w:pPr>
    </w:p>
    <w:p w:rsidR="002A0B1C" w:rsidRPr="005A68EC" w:rsidRDefault="002A0B1C" w:rsidP="008414A7">
      <w:pPr>
        <w:pStyle w:val="a5"/>
        <w:jc w:val="both"/>
        <w:rPr>
          <w:b/>
          <w:color w:val="FF0000"/>
          <w:sz w:val="28"/>
        </w:rPr>
      </w:pPr>
    </w:p>
    <w:p w:rsidR="002A0B1C" w:rsidRPr="008414A7" w:rsidRDefault="002A0B1C" w:rsidP="008414A7">
      <w:pPr>
        <w:pStyle w:val="a5"/>
        <w:jc w:val="both"/>
        <w:rPr>
          <w:b/>
          <w:sz w:val="28"/>
        </w:rPr>
      </w:pPr>
    </w:p>
    <w:p w:rsidR="0068392E" w:rsidRPr="009B5B55" w:rsidRDefault="0068392E" w:rsidP="00A21918">
      <w:pPr>
        <w:pStyle w:val="a6"/>
        <w:ind w:firstLine="708"/>
        <w:rPr>
          <w:rStyle w:val="c8"/>
          <w:b/>
          <w:bCs/>
          <w:sz w:val="28"/>
          <w:szCs w:val="27"/>
        </w:rPr>
      </w:pPr>
    </w:p>
    <w:p w:rsidR="00F12CEF" w:rsidRDefault="00F12CEF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4667B2" w:rsidRDefault="004667B2" w:rsidP="00E90457">
      <w:pPr>
        <w:pStyle w:val="a5"/>
        <w:jc w:val="center"/>
        <w:rPr>
          <w:b/>
          <w:sz w:val="28"/>
          <w:szCs w:val="28"/>
        </w:rPr>
      </w:pPr>
    </w:p>
    <w:p w:rsidR="004667B2" w:rsidRDefault="004667B2" w:rsidP="00E90457">
      <w:pPr>
        <w:pStyle w:val="a5"/>
        <w:jc w:val="center"/>
        <w:rPr>
          <w:b/>
          <w:sz w:val="28"/>
          <w:szCs w:val="28"/>
        </w:rPr>
      </w:pPr>
    </w:p>
    <w:p w:rsidR="00754E1B" w:rsidRDefault="00754E1B" w:rsidP="00E90457">
      <w:pPr>
        <w:pStyle w:val="a5"/>
        <w:jc w:val="center"/>
        <w:rPr>
          <w:b/>
          <w:sz w:val="28"/>
          <w:szCs w:val="28"/>
        </w:rPr>
      </w:pPr>
    </w:p>
    <w:p w:rsidR="00F12CEF" w:rsidRDefault="00F12CEF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314697">
      <w:pPr>
        <w:spacing w:line="294" w:lineRule="atLeast"/>
        <w:ind w:firstLine="708"/>
        <w:rPr>
          <w:b/>
          <w:bCs/>
          <w:color w:val="000000"/>
          <w:sz w:val="28"/>
          <w:szCs w:val="27"/>
        </w:rPr>
      </w:pPr>
      <w:r w:rsidRPr="00314697">
        <w:rPr>
          <w:b/>
          <w:bCs/>
          <w:color w:val="000000"/>
          <w:sz w:val="28"/>
          <w:szCs w:val="27"/>
        </w:rPr>
        <w:t xml:space="preserve">Формы аттестации / контроля и оценочные материалы </w:t>
      </w:r>
    </w:p>
    <w:p w:rsidR="00314697" w:rsidRPr="00314697" w:rsidRDefault="00314697" w:rsidP="00314697">
      <w:pPr>
        <w:spacing w:line="294" w:lineRule="atLeast"/>
        <w:ind w:firstLine="708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lastRenderedPageBreak/>
        <w:t>В процессе деятельности выработалась определенная система контроля успехов и достижений детей.</w:t>
      </w:r>
    </w:p>
    <w:p w:rsidR="00314697" w:rsidRPr="00314697" w:rsidRDefault="00314697" w:rsidP="00314697">
      <w:pPr>
        <w:spacing w:line="294" w:lineRule="atLeast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t>При наборе детей первого года обучения проводится ряд психологических методик, которые выявляют потенциал детей к обучению шахматной игре (не к самим шахматам, а только к их обучению), так как самая важная задача — это научить учащегося ориентироваться в шахматных позициях и элементах шахматного мышления, а осуществление этой задачи во многом зависит от внутреннего потенциала к саморазвитию ребенка. Одной из важных характеристик этого потенциала является обучаемость.</w:t>
      </w:r>
    </w:p>
    <w:p w:rsidR="00314697" w:rsidRPr="00314697" w:rsidRDefault="00314697" w:rsidP="00314697">
      <w:pPr>
        <w:spacing w:line="294" w:lineRule="atLeast"/>
        <w:ind w:firstLine="708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t>Также оценивание деятельности учащихся осуществляется по результатам освоения программы (высокий, средний и низкий уровни). По предъявлению знаний, умений, навыков. Возможности практического</w:t>
      </w:r>
      <w:r>
        <w:rPr>
          <w:color w:val="000000"/>
          <w:sz w:val="28"/>
          <w:szCs w:val="27"/>
        </w:rPr>
        <w:t xml:space="preserve"> </w:t>
      </w:r>
      <w:r w:rsidRPr="00314697">
        <w:rPr>
          <w:color w:val="000000"/>
          <w:sz w:val="28"/>
          <w:szCs w:val="27"/>
        </w:rPr>
        <w:t>применения в различных ситуациях - творческого использования.</w:t>
      </w:r>
      <w:r>
        <w:rPr>
          <w:color w:val="000000"/>
          <w:sz w:val="28"/>
          <w:szCs w:val="27"/>
        </w:rPr>
        <w:t xml:space="preserve"> </w:t>
      </w:r>
      <w:r w:rsidRPr="00314697">
        <w:rPr>
          <w:color w:val="000000"/>
          <w:sz w:val="28"/>
          <w:szCs w:val="27"/>
        </w:rPr>
        <w:t>Данная диагностика осуществляется два раза в год: в конце 1-го полугодия (декабрь) - промежуточная диагностика, в конце учебного года (май) – итоговая диагностика.</w:t>
      </w:r>
    </w:p>
    <w:p w:rsidR="00314697" w:rsidRPr="00314697" w:rsidRDefault="00314697" w:rsidP="00314697">
      <w:pPr>
        <w:spacing w:line="294" w:lineRule="atLeast"/>
        <w:ind w:firstLine="708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b/>
          <w:bCs/>
          <w:color w:val="000000"/>
          <w:sz w:val="28"/>
          <w:szCs w:val="27"/>
        </w:rPr>
        <w:t>Высокий уровень</w:t>
      </w:r>
      <w:r>
        <w:rPr>
          <w:rFonts w:ascii="Arial" w:hAnsi="Arial" w:cs="Arial"/>
          <w:color w:val="000000"/>
          <w:sz w:val="22"/>
          <w:szCs w:val="21"/>
        </w:rPr>
        <w:t xml:space="preserve"> </w:t>
      </w:r>
      <w:r w:rsidRPr="00314697">
        <w:rPr>
          <w:b/>
          <w:bCs/>
          <w:color w:val="000000"/>
          <w:sz w:val="28"/>
          <w:szCs w:val="27"/>
        </w:rPr>
        <w:t>освоения программы</w:t>
      </w:r>
    </w:p>
    <w:p w:rsidR="00314697" w:rsidRPr="00314697" w:rsidRDefault="00314697" w:rsidP="00314697">
      <w:pPr>
        <w:spacing w:line="294" w:lineRule="atLeast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t>Учащийся демонстрирует высокую заинтересованность вучебной и творческой деятельности, которая являетсясодержанием программы; показывает широкие возможностипрактического применения в собственной творческойдеятельности приобретенных знаний умений и навыков.</w:t>
      </w:r>
    </w:p>
    <w:p w:rsidR="00314697" w:rsidRPr="00314697" w:rsidRDefault="00314697" w:rsidP="00314697">
      <w:pPr>
        <w:spacing w:line="294" w:lineRule="atLeast"/>
        <w:ind w:firstLine="708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b/>
          <w:bCs/>
          <w:color w:val="000000"/>
          <w:sz w:val="28"/>
          <w:szCs w:val="27"/>
        </w:rPr>
        <w:t>Средний уровень</w:t>
      </w:r>
      <w:r>
        <w:rPr>
          <w:rFonts w:ascii="Arial" w:hAnsi="Arial" w:cs="Arial"/>
          <w:color w:val="000000"/>
          <w:sz w:val="22"/>
          <w:szCs w:val="21"/>
        </w:rPr>
        <w:t xml:space="preserve"> </w:t>
      </w:r>
      <w:r w:rsidRPr="00314697">
        <w:rPr>
          <w:b/>
          <w:bCs/>
          <w:color w:val="000000"/>
          <w:sz w:val="28"/>
          <w:szCs w:val="27"/>
        </w:rPr>
        <w:t>освоения программы</w:t>
      </w:r>
    </w:p>
    <w:p w:rsidR="00314697" w:rsidRPr="00314697" w:rsidRDefault="00314697" w:rsidP="00314697">
      <w:pPr>
        <w:spacing w:line="294" w:lineRule="atLeast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t>Учащийся демонстрирует достаточную заинтересованность вучебной и творческой деятельности, которая являетсясодержанием программы; может применять на практике всобственной творческой деятельности приобретенные знания, умения и навыки.</w:t>
      </w:r>
    </w:p>
    <w:p w:rsidR="00314697" w:rsidRPr="00314697" w:rsidRDefault="00314697" w:rsidP="00314697">
      <w:pPr>
        <w:spacing w:line="294" w:lineRule="atLeast"/>
        <w:ind w:firstLine="708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b/>
          <w:bCs/>
          <w:color w:val="000000"/>
          <w:sz w:val="28"/>
          <w:szCs w:val="27"/>
        </w:rPr>
        <w:t>Низкий уровень</w:t>
      </w:r>
      <w:r>
        <w:rPr>
          <w:rFonts w:ascii="Arial" w:hAnsi="Arial" w:cs="Arial"/>
          <w:color w:val="000000"/>
          <w:sz w:val="22"/>
          <w:szCs w:val="21"/>
        </w:rPr>
        <w:t xml:space="preserve"> </w:t>
      </w:r>
      <w:r w:rsidRPr="00314697">
        <w:rPr>
          <w:b/>
          <w:bCs/>
          <w:color w:val="000000"/>
          <w:sz w:val="28"/>
          <w:szCs w:val="27"/>
        </w:rPr>
        <w:t>освоения программы</w:t>
      </w:r>
    </w:p>
    <w:p w:rsidR="00314697" w:rsidRPr="00314697" w:rsidRDefault="00314697" w:rsidP="00314697">
      <w:pPr>
        <w:spacing w:line="294" w:lineRule="atLeast"/>
        <w:jc w:val="both"/>
        <w:rPr>
          <w:rFonts w:ascii="Arial" w:hAnsi="Arial" w:cs="Arial"/>
          <w:color w:val="000000"/>
          <w:sz w:val="22"/>
          <w:szCs w:val="21"/>
        </w:rPr>
      </w:pPr>
      <w:r w:rsidRPr="00314697">
        <w:rPr>
          <w:color w:val="000000"/>
          <w:sz w:val="28"/>
          <w:szCs w:val="27"/>
        </w:rPr>
        <w:t>Учащийся демонстрирует слабую заинтересованность вучебной и творческой деятельности, которая являетсясодержанием программы; не стремится самостоятельноприменять на практике в своей деятельности приобретенные</w:t>
      </w:r>
    </w:p>
    <w:p w:rsidR="00314697" w:rsidRDefault="00314697" w:rsidP="00314697">
      <w:pPr>
        <w:spacing w:line="294" w:lineRule="atLeast"/>
        <w:jc w:val="both"/>
        <w:rPr>
          <w:color w:val="000000"/>
          <w:sz w:val="28"/>
          <w:szCs w:val="27"/>
        </w:rPr>
      </w:pPr>
      <w:r w:rsidRPr="00314697">
        <w:rPr>
          <w:color w:val="000000"/>
          <w:sz w:val="28"/>
          <w:szCs w:val="27"/>
        </w:rPr>
        <w:t>знания умения и навыки.</w:t>
      </w:r>
    </w:p>
    <w:p w:rsidR="00A32A17" w:rsidRDefault="00A32A17" w:rsidP="00314697">
      <w:pPr>
        <w:spacing w:line="294" w:lineRule="atLeast"/>
        <w:jc w:val="both"/>
        <w:rPr>
          <w:color w:val="000000"/>
          <w:sz w:val="28"/>
          <w:szCs w:val="27"/>
        </w:rPr>
      </w:pPr>
    </w:p>
    <w:p w:rsidR="00A32A17" w:rsidRPr="002C6905" w:rsidRDefault="00A32A17" w:rsidP="002C6905">
      <w:pPr>
        <w:pStyle w:val="a4"/>
        <w:spacing w:before="0" w:beforeAutospacing="0" w:after="0" w:afterAutospacing="0"/>
        <w:ind w:firstLine="708"/>
        <w:rPr>
          <w:rFonts w:ascii="Arial" w:hAnsi="Arial" w:cs="Arial"/>
          <w:sz w:val="22"/>
          <w:szCs w:val="21"/>
        </w:rPr>
      </w:pPr>
      <w:r w:rsidRPr="00AE2E35">
        <w:rPr>
          <w:sz w:val="28"/>
          <w:szCs w:val="27"/>
        </w:rPr>
        <w:t>Основная форма подведения итогов – зачет. Критериями оценки результативности обучения являются уровень теоретической и практической подготовки учащихся </w:t>
      </w:r>
      <w:r w:rsidRPr="002C6905">
        <w:rPr>
          <w:i/>
          <w:iCs/>
          <w:sz w:val="28"/>
          <w:szCs w:val="27"/>
        </w:rPr>
        <w:t>(приложение 1).</w:t>
      </w:r>
    </w:p>
    <w:p w:rsidR="00A32A17" w:rsidRPr="002C6905" w:rsidRDefault="00A32A17" w:rsidP="00A32A17">
      <w:pPr>
        <w:pStyle w:val="a4"/>
        <w:spacing w:before="0" w:beforeAutospacing="0" w:after="0" w:afterAutospacing="0"/>
        <w:rPr>
          <w:rFonts w:ascii="Arial" w:hAnsi="Arial" w:cs="Arial"/>
          <w:sz w:val="22"/>
          <w:szCs w:val="21"/>
        </w:rPr>
      </w:pPr>
      <w:r w:rsidRPr="002C6905">
        <w:rPr>
          <w:sz w:val="28"/>
          <w:szCs w:val="27"/>
        </w:rPr>
        <w:t>Результаты освоения образовательной программы учащимися заносятся в таблицу:</w:t>
      </w:r>
    </w:p>
    <w:p w:rsidR="00A32A17" w:rsidRPr="002C6905" w:rsidRDefault="00A32A17" w:rsidP="00A32A17">
      <w:pPr>
        <w:pStyle w:val="a4"/>
        <w:numPr>
          <w:ilvl w:val="0"/>
          <w:numId w:val="17"/>
        </w:numPr>
        <w:spacing w:before="0" w:beforeAutospacing="0" w:after="0" w:afterAutospacing="0"/>
        <w:ind w:left="0"/>
        <w:rPr>
          <w:rFonts w:ascii="Arial" w:hAnsi="Arial" w:cs="Arial"/>
          <w:sz w:val="22"/>
          <w:szCs w:val="21"/>
        </w:rPr>
      </w:pPr>
      <w:r w:rsidRPr="002C6905">
        <w:rPr>
          <w:sz w:val="28"/>
          <w:szCs w:val="27"/>
        </w:rPr>
        <w:t>полностью освоивших программу дополнительного образования – высокий уровень (9-10 баллов);</w:t>
      </w:r>
    </w:p>
    <w:p w:rsidR="00A32A17" w:rsidRPr="002C6905" w:rsidRDefault="00A32A17" w:rsidP="00A32A17">
      <w:pPr>
        <w:pStyle w:val="a4"/>
        <w:numPr>
          <w:ilvl w:val="0"/>
          <w:numId w:val="17"/>
        </w:numPr>
        <w:spacing w:before="0" w:beforeAutospacing="0" w:after="0" w:afterAutospacing="0"/>
        <w:ind w:left="0"/>
        <w:rPr>
          <w:rFonts w:ascii="Arial" w:hAnsi="Arial" w:cs="Arial"/>
          <w:sz w:val="22"/>
          <w:szCs w:val="21"/>
        </w:rPr>
      </w:pPr>
      <w:r w:rsidRPr="002C6905">
        <w:rPr>
          <w:sz w:val="28"/>
          <w:szCs w:val="27"/>
        </w:rPr>
        <w:t>освоивших программу не в полном объеме – средний уровень (5-7 баллов);</w:t>
      </w:r>
    </w:p>
    <w:p w:rsidR="00A32A17" w:rsidRPr="002C6905" w:rsidRDefault="00A32A17" w:rsidP="00A32A17">
      <w:pPr>
        <w:pStyle w:val="a4"/>
        <w:numPr>
          <w:ilvl w:val="0"/>
          <w:numId w:val="17"/>
        </w:numPr>
        <w:spacing w:before="0" w:beforeAutospacing="0" w:after="0" w:afterAutospacing="0"/>
        <w:ind w:left="0"/>
        <w:rPr>
          <w:rFonts w:ascii="Arial" w:hAnsi="Arial" w:cs="Arial"/>
          <w:sz w:val="22"/>
          <w:szCs w:val="21"/>
        </w:rPr>
      </w:pPr>
      <w:r w:rsidRPr="002C6905">
        <w:rPr>
          <w:sz w:val="28"/>
          <w:szCs w:val="27"/>
        </w:rPr>
        <w:t>освоивших программу в минимальном объеме – низкий уровень ниже среднего (0-4 балла).</w:t>
      </w:r>
    </w:p>
    <w:p w:rsidR="00A32A17" w:rsidRDefault="00A32A17" w:rsidP="00A32A17">
      <w:pPr>
        <w:pStyle w:val="a4"/>
        <w:spacing w:before="0" w:beforeAutospacing="0" w:after="0" w:afterAutospacing="0"/>
        <w:rPr>
          <w:sz w:val="28"/>
          <w:szCs w:val="27"/>
        </w:rPr>
      </w:pPr>
      <w:r w:rsidRPr="002C6905">
        <w:rPr>
          <w:sz w:val="28"/>
          <w:szCs w:val="27"/>
        </w:rPr>
        <w:t>Дополнительный критерий оценивания уровня усвоения образовательной программы – результаты на турнирах.</w:t>
      </w:r>
    </w:p>
    <w:p w:rsidR="00A717F4" w:rsidRPr="00A717F4" w:rsidRDefault="00A717F4" w:rsidP="00A717F4">
      <w:pPr>
        <w:shd w:val="clear" w:color="auto" w:fill="FFFFFF"/>
        <w:ind w:left="724" w:right="718"/>
        <w:jc w:val="center"/>
        <w:rPr>
          <w:color w:val="000000"/>
          <w:sz w:val="28"/>
          <w:szCs w:val="28"/>
        </w:rPr>
      </w:pPr>
      <w:r w:rsidRPr="00A717F4">
        <w:rPr>
          <w:b/>
          <w:bCs/>
          <w:color w:val="000000"/>
          <w:sz w:val="28"/>
          <w:szCs w:val="28"/>
        </w:rPr>
        <w:t>Оценочные материалы</w:t>
      </w:r>
    </w:p>
    <w:p w:rsidR="00CE0CA5" w:rsidRPr="00CE0CA5" w:rsidRDefault="00CE0CA5" w:rsidP="00CE0CA5">
      <w:pPr>
        <w:shd w:val="clear" w:color="auto" w:fill="FFFFFF"/>
        <w:spacing w:before="100"/>
        <w:jc w:val="center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lastRenderedPageBreak/>
        <w:t>1 четверть.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Цель контроля</w:t>
      </w:r>
      <w:r w:rsidRPr="00CE0CA5">
        <w:rPr>
          <w:color w:val="181818"/>
        </w:rPr>
        <w:t>: определить степень  сформированности  основных компетенций, оценить качество подготовки обучающихся по основным темам, изучаемым в 1четверти  по курсу « Шахматы».</w:t>
      </w:r>
    </w:p>
    <w:p w:rsidR="00CE0CA5" w:rsidRPr="00CE0CA5" w:rsidRDefault="00CE0CA5" w:rsidP="00CE0CA5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Инструкция по выполнению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1. Ответь на вопросы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1) Самая главная шахматная фигура?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а) ферзь                                    б) король                         в) ладья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2) За один ход пешка из начальной позиции может пойти?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а) на 3 поля                                    б) на 1 поле                         в) на 2 поля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3) Ценность фигур измеряется в ..?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а) пешках                                   б) рублях                        в) слонах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4) В какую фигуру </w:t>
      </w:r>
      <w:r w:rsidRPr="00CE0CA5">
        <w:rPr>
          <w:b/>
          <w:bCs/>
          <w:color w:val="181818"/>
        </w:rPr>
        <w:t>не может</w:t>
      </w:r>
      <w:r w:rsidRPr="00CE0CA5">
        <w:rPr>
          <w:color w:val="181818"/>
        </w:rPr>
        <w:t> превратиться пешка?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а) ферзя                                   б) короля                        в) слона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2.Заполни таблицу (</w:t>
      </w:r>
      <w:r w:rsidRPr="00CE0CA5">
        <w:rPr>
          <w:color w:val="181818"/>
        </w:rPr>
        <w:t>6 баллов</w:t>
      </w:r>
      <w:r w:rsidRPr="00CE0CA5">
        <w:rPr>
          <w:b/>
          <w:bCs/>
          <w:color w:val="181818"/>
        </w:rPr>
        <w:t>)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2"/>
        <w:gridCol w:w="2903"/>
        <w:gridCol w:w="3290"/>
      </w:tblGrid>
      <w:tr w:rsidR="00CE0CA5" w:rsidRPr="00CE0CA5" w:rsidTr="00CE0CA5">
        <w:trPr>
          <w:trHeight w:val="229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b/>
                <w:bCs/>
                <w:color w:val="181818"/>
              </w:rPr>
              <w:t>Фигура</w:t>
            </w:r>
          </w:p>
        </w:tc>
        <w:tc>
          <w:tcPr>
            <w:tcW w:w="16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b/>
                <w:bCs/>
                <w:color w:val="181818"/>
              </w:rPr>
              <w:t>Название фигуры</w:t>
            </w:r>
          </w:p>
        </w:tc>
        <w:tc>
          <w:tcPr>
            <w:tcW w:w="1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b/>
                <w:bCs/>
                <w:color w:val="181818"/>
              </w:rPr>
              <w:t>Ценность фигуры</w:t>
            </w:r>
          </w:p>
        </w:tc>
      </w:tr>
      <w:tr w:rsidR="00CE0CA5" w:rsidRPr="00CE0CA5" w:rsidTr="00CE0CA5">
        <w:trPr>
          <w:trHeight w:val="421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noProof/>
                <w:color w:val="181818"/>
              </w:rPr>
              <w:drawing>
                <wp:inline distT="0" distB="0" distL="0" distR="0">
                  <wp:extent cx="628650" cy="628650"/>
                  <wp:effectExtent l="0" t="0" r="0" b="0"/>
                  <wp:docPr id="23" name="Рисунок 23" descr="https://img.myloview.ru/stickers/vector-single-sketch-chess-figure-bishop-400-358832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img.myloview.ru/stickers/vector-single-sketch-chess-figure-bishop-400-358832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</w:tr>
      <w:tr w:rsidR="00CE0CA5" w:rsidRPr="00CE0CA5" w:rsidTr="00CE0CA5">
        <w:trPr>
          <w:trHeight w:val="570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noProof/>
                <w:color w:val="181818"/>
              </w:rPr>
              <w:drawing>
                <wp:inline distT="0" distB="0" distL="0" distR="0">
                  <wp:extent cx="381000" cy="381000"/>
                  <wp:effectExtent l="0" t="0" r="0" b="0"/>
                  <wp:docPr id="22" name="Рисунок 22" descr="http://weclipart.com/gimg/68312034BB51864D/rook-chess-piece-outline_318-487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eclipart.com/gimg/68312034BB51864D/rook-chess-piece-outline_318-487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</w:tr>
      <w:tr w:rsidR="00CE0CA5" w:rsidRPr="00CE0CA5" w:rsidTr="00CE0CA5">
        <w:trPr>
          <w:trHeight w:val="223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noProof/>
                <w:color w:val="181818"/>
              </w:rPr>
              <w:drawing>
                <wp:inline distT="0" distB="0" distL="0" distR="0">
                  <wp:extent cx="457200" cy="323850"/>
                  <wp:effectExtent l="0" t="0" r="0" b="0"/>
                  <wp:docPr id="21" name="Рисунок 21" descr="http://cute-coloring-pages.net/images/Free_Coloring_Pages_Kings_And_Queens_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ute-coloring-pages.net/images/Free_Coloring_Pages_Kings_And_Queens_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</w:rPr>
              <w:t> </w:t>
            </w:r>
          </w:p>
        </w:tc>
      </w:tr>
    </w:tbl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000000"/>
        </w:rPr>
        <w:t>Результаты диагностики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Arial" w:hAnsi="Arial" w:cs="Arial"/>
          <w:color w:val="181818"/>
          <w:sz w:val="21"/>
          <w:szCs w:val="21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221"/>
        <w:gridCol w:w="957"/>
        <w:gridCol w:w="375"/>
        <w:gridCol w:w="960"/>
        <w:gridCol w:w="1158"/>
        <w:gridCol w:w="1489"/>
        <w:gridCol w:w="1985"/>
      </w:tblGrid>
      <w:tr w:rsidR="00CE0CA5" w:rsidRPr="00CE0CA5" w:rsidTr="00CE0CA5">
        <w:trPr>
          <w:trHeight w:val="1"/>
        </w:trPr>
        <w:tc>
          <w:tcPr>
            <w:tcW w:w="5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Segoe UI Symbol" w:hAnsi="Segoe UI Symbol" w:cs="Arial"/>
                <w:color w:val="181818"/>
                <w:sz w:val="21"/>
                <w:szCs w:val="21"/>
              </w:rPr>
              <w:t>№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п/п</w:t>
            </w:r>
          </w:p>
        </w:tc>
        <w:tc>
          <w:tcPr>
            <w:tcW w:w="1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  ФИ обуч-ся</w:t>
            </w:r>
          </w:p>
        </w:tc>
        <w:tc>
          <w:tcPr>
            <w:tcW w:w="195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Задания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Кол-во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баллов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Уровень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Освоен/не освоен</w:t>
            </w:r>
          </w:p>
        </w:tc>
      </w:tr>
      <w:tr w:rsidR="00CE0CA5" w:rsidRPr="00CE0CA5" w:rsidTr="00CE0CA5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</w:tr>
      <w:tr w:rsidR="00CE0CA5" w:rsidRPr="00CE0CA5" w:rsidTr="00CE0CA5">
        <w:trPr>
          <w:trHeight w:val="1"/>
        </w:trPr>
        <w:tc>
          <w:tcPr>
            <w:tcW w:w="5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spacing w:line="259" w:lineRule="atLeast"/>
        <w:jc w:val="center"/>
        <w:rPr>
          <w:sz w:val="21"/>
          <w:szCs w:val="21"/>
        </w:rPr>
      </w:pPr>
      <w:r w:rsidRPr="00CE0CA5">
        <w:rPr>
          <w:b/>
          <w:bCs/>
          <w:sz w:val="21"/>
          <w:szCs w:val="21"/>
        </w:rPr>
        <w:t>Критерии оценивания</w:t>
      </w:r>
    </w:p>
    <w:p w:rsidR="00CE0CA5" w:rsidRPr="00CE0CA5" w:rsidRDefault="00CE0CA5" w:rsidP="00CE0CA5">
      <w:pPr>
        <w:shd w:val="clear" w:color="auto" w:fill="FFFFFF"/>
        <w:spacing w:line="259" w:lineRule="atLeast"/>
        <w:rPr>
          <w:sz w:val="21"/>
          <w:szCs w:val="21"/>
        </w:rPr>
      </w:pPr>
      <w:r w:rsidRPr="00CE0CA5">
        <w:rPr>
          <w:sz w:val="21"/>
          <w:szCs w:val="21"/>
        </w:rPr>
        <w:t>Каждый вопрос оценивается – 1 балл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CE0CA5" w:rsidRPr="00CE0CA5" w:rsidTr="00CE0CA5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sz w:val="21"/>
                <w:szCs w:val="21"/>
              </w:rPr>
            </w:pPr>
            <w:r w:rsidRPr="00CE0CA5">
              <w:rPr>
                <w:sz w:val="21"/>
                <w:szCs w:val="21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sz w:val="21"/>
                <w:szCs w:val="21"/>
              </w:rPr>
            </w:pPr>
            <w:r w:rsidRPr="00CE0CA5">
              <w:rPr>
                <w:sz w:val="21"/>
                <w:szCs w:val="21"/>
              </w:rPr>
              <w:t>результат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sz w:val="21"/>
                <w:szCs w:val="21"/>
              </w:rPr>
            </w:pPr>
            <w:r w:rsidRPr="00CE0CA5">
              <w:rPr>
                <w:sz w:val="21"/>
                <w:szCs w:val="21"/>
              </w:rPr>
              <w:t>3-7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sz w:val="21"/>
                <w:szCs w:val="21"/>
              </w:rPr>
            </w:pPr>
            <w:r w:rsidRPr="00CE0CA5">
              <w:rPr>
                <w:sz w:val="21"/>
                <w:szCs w:val="21"/>
              </w:rPr>
              <w:t>освоен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0-2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не освоен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 </w:t>
      </w:r>
    </w:p>
    <w:p w:rsidR="00CE0CA5" w:rsidRPr="00CE0CA5" w:rsidRDefault="00CE0CA5" w:rsidP="00CE0CA5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 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                                                     2 четверть.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Цель контроля</w:t>
      </w:r>
      <w:r w:rsidRPr="00CE0CA5">
        <w:rPr>
          <w:color w:val="181818"/>
        </w:rPr>
        <w:t>: определить степень  сформированности  основных компетенций, оценить качество подготовки обучающихся по основным темам, изучаемым во 2 четверти  по курсу « Шахматы».</w:t>
      </w:r>
    </w:p>
    <w:p w:rsidR="00CE0CA5" w:rsidRPr="00CE0CA5" w:rsidRDefault="00CE0CA5" w:rsidP="00CE0CA5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Инструкция по выполнению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1.Закончи предложение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1) Король с королём не ________________________________________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2) Шах – это нападение на _____________________________________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3) Создание угрозы «съесть» незащищённую или более ценную фигуру соперника – это 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2. Может ли на шахматной доске быть 8 ферзей? Объясни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Arial" w:hAnsi="Arial" w:cs="Arial"/>
          <w:noProof/>
          <w:color w:val="181818"/>
        </w:rPr>
        <w:lastRenderedPageBreak/>
        <w:drawing>
          <wp:inline distT="0" distB="0" distL="0" distR="0">
            <wp:extent cx="1562100" cy="1571625"/>
            <wp:effectExtent l="0" t="0" r="0" b="9525"/>
            <wp:docPr id="20" name="Рисунок 20" descr="https://www.2cto.com/uploadfile/Collfiles/20151118/20151118093238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ww.2cto.com/uploadfile/Collfiles/20151118/201511180932388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CA5">
        <w:rPr>
          <w:color w:val="181818"/>
        </w:rPr>
        <w:t>       _____________________________________________________________________________________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3. Белые начинают и ставят мат чёрному королю за 1 ход. Стрелкой укажи верный ход. (Если сможешь, запиши ход шахматной нотацией)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Arial" w:hAnsi="Arial" w:cs="Arial"/>
          <w:noProof/>
          <w:color w:val="181818"/>
          <w:sz w:val="21"/>
          <w:szCs w:val="21"/>
        </w:rPr>
        <w:drawing>
          <wp:inline distT="0" distB="0" distL="0" distR="0">
            <wp:extent cx="1297755" cy="1304925"/>
            <wp:effectExtent l="0" t="0" r="0" b="0"/>
            <wp:docPr id="19" name="Рисунок 19" descr="http://images.myshared.ru/19/1206666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ages.myshared.ru/19/1206666/slide_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477" cy="131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  <w:shd w:val="clear" w:color="auto" w:fill="FFFFFF"/>
        </w:rPr>
        <w:t> 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Результаты диагностики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Arial" w:hAnsi="Arial" w:cs="Arial"/>
          <w:color w:val="181818"/>
          <w:sz w:val="21"/>
          <w:szCs w:val="21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2081"/>
        <w:gridCol w:w="897"/>
        <w:gridCol w:w="351"/>
        <w:gridCol w:w="683"/>
        <w:gridCol w:w="836"/>
        <w:gridCol w:w="1085"/>
        <w:gridCol w:w="1240"/>
        <w:gridCol w:w="2015"/>
      </w:tblGrid>
      <w:tr w:rsidR="00CE0CA5" w:rsidRPr="00CE0CA5" w:rsidTr="00CE0CA5">
        <w:trPr>
          <w:trHeight w:val="1"/>
        </w:trPr>
        <w:tc>
          <w:tcPr>
            <w:tcW w:w="5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Segoe UI Symbol" w:hAnsi="Segoe UI Symbol" w:cs="Arial"/>
                <w:color w:val="181818"/>
                <w:sz w:val="21"/>
                <w:szCs w:val="21"/>
              </w:rPr>
              <w:t>№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п/п</w:t>
            </w:r>
          </w:p>
        </w:tc>
        <w:tc>
          <w:tcPr>
            <w:tcW w:w="1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  ФИ обуч-ся</w:t>
            </w:r>
          </w:p>
        </w:tc>
        <w:tc>
          <w:tcPr>
            <w:tcW w:w="252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Задания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Кол-во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баллов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Уровень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Освоен/не освоен</w:t>
            </w:r>
          </w:p>
        </w:tc>
      </w:tr>
      <w:tr w:rsidR="00CE0CA5" w:rsidRPr="00CE0CA5" w:rsidTr="00CE0CA5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</w:tr>
      <w:tr w:rsidR="00CE0CA5" w:rsidRPr="00CE0CA5" w:rsidTr="00CE0CA5">
        <w:trPr>
          <w:trHeight w:val="1"/>
        </w:trPr>
        <w:tc>
          <w:tcPr>
            <w:tcW w:w="5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spacing w:line="259" w:lineRule="atLeast"/>
        <w:jc w:val="center"/>
        <w:rPr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Критерии оценивания</w:t>
      </w:r>
    </w:p>
    <w:p w:rsidR="00CE0CA5" w:rsidRPr="00CE0CA5" w:rsidRDefault="00CE0CA5" w:rsidP="00CE0CA5">
      <w:pPr>
        <w:shd w:val="clear" w:color="auto" w:fill="FFFFFF"/>
        <w:spacing w:line="259" w:lineRule="atLeast"/>
        <w:rPr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Каждый вопрос оценивается – 1 балл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CE0CA5" w:rsidRPr="00CE0CA5" w:rsidTr="00CE0CA5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результат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3-5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освоен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0-2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не освоен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 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                                                     3 четверть.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Цель контроля</w:t>
      </w:r>
      <w:r w:rsidRPr="00CE0CA5">
        <w:rPr>
          <w:color w:val="181818"/>
        </w:rPr>
        <w:t>: определить степень  сформированности  основных компетенций, оценить качество подготовки обучающихся по основным темам, изучаемым в 3четверти  по курсу « Шахматы».</w:t>
      </w:r>
    </w:p>
    <w:p w:rsidR="00CE0CA5" w:rsidRPr="00CE0CA5" w:rsidRDefault="00CE0CA5" w:rsidP="00CE0CA5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Инструкция по выполнению теста</w:t>
      </w:r>
    </w:p>
    <w:p w:rsidR="00CE0CA5" w:rsidRPr="00CE0CA5" w:rsidRDefault="00CE0CA5" w:rsidP="00CE0CA5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в каждом вопросе выберите один правильный ответ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1. С какого шахматного поля начинается крайняя левая вертикаль: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а) с1 б) h1 в) a1 г) g1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2. Какая диагональ самая длинная: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а) a8 – h1 б) b1 – h7 в) d1 – h7 г) f1 – h3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3. Как ходит ладья: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а) по вертикали б) по горизонтали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в) по диагонали г) по вертикали и горизонтали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4. Позиция, при которой королю ходить некуда, но он не находится под </w:t>
      </w:r>
      <w:r w:rsidRPr="00CE0CA5">
        <w:rPr>
          <w:color w:val="000000"/>
          <w:shd w:val="clear" w:color="auto" w:fill="FFFFFF"/>
        </w:rPr>
        <w:br/>
        <w:t>шахом: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а) мат б) пат в) блокировка г) цугцванг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Ответы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1-в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lastRenderedPageBreak/>
        <w:t>2-а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3-г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  <w:shd w:val="clear" w:color="auto" w:fill="FFFFFF"/>
        </w:rPr>
        <w:t>4-б</w:t>
      </w:r>
    </w:p>
    <w:p w:rsidR="00CE0CA5" w:rsidRPr="00CE0CA5" w:rsidRDefault="00CE0CA5" w:rsidP="00CE0CA5">
      <w:pPr>
        <w:shd w:val="clear" w:color="auto" w:fill="FFFFFF"/>
        <w:spacing w:before="100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Результаты диагностики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Arial" w:hAnsi="Arial" w:cs="Arial"/>
          <w:color w:val="181818"/>
          <w:sz w:val="21"/>
          <w:szCs w:val="21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1"/>
        <w:gridCol w:w="1957"/>
        <w:gridCol w:w="843"/>
        <w:gridCol w:w="330"/>
        <w:gridCol w:w="643"/>
        <w:gridCol w:w="558"/>
        <w:gridCol w:w="511"/>
        <w:gridCol w:w="1020"/>
        <w:gridCol w:w="1166"/>
        <w:gridCol w:w="2196"/>
      </w:tblGrid>
      <w:tr w:rsidR="00CE0CA5" w:rsidRPr="00CE0CA5" w:rsidTr="00CE0CA5">
        <w:trPr>
          <w:trHeight w:val="1"/>
        </w:trPr>
        <w:tc>
          <w:tcPr>
            <w:tcW w:w="5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Segoe UI Symbol" w:hAnsi="Segoe UI Symbol" w:cs="Arial"/>
                <w:color w:val="181818"/>
                <w:sz w:val="21"/>
                <w:szCs w:val="21"/>
              </w:rPr>
              <w:t>№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п/п</w:t>
            </w:r>
          </w:p>
        </w:tc>
        <w:tc>
          <w:tcPr>
            <w:tcW w:w="1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  ФИ обуч-ся</w:t>
            </w:r>
          </w:p>
        </w:tc>
        <w:tc>
          <w:tcPr>
            <w:tcW w:w="279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Задания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Кол-во</w:t>
            </w:r>
          </w:p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баллов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Уровень</w:t>
            </w:r>
          </w:p>
        </w:tc>
        <w:tc>
          <w:tcPr>
            <w:tcW w:w="21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Освоен/не освоен</w:t>
            </w:r>
          </w:p>
        </w:tc>
      </w:tr>
      <w:tr w:rsidR="00CE0CA5" w:rsidRPr="00CE0CA5" w:rsidTr="00CE0CA5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</w:p>
        </w:tc>
      </w:tr>
      <w:tr w:rsidR="00CE0CA5" w:rsidRPr="00CE0CA5" w:rsidTr="00CE0CA5">
        <w:trPr>
          <w:trHeight w:val="1"/>
        </w:trPr>
        <w:tc>
          <w:tcPr>
            <w:tcW w:w="5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CE0CA5">
              <w:rPr>
                <w:rFonts w:ascii="Arial" w:hAnsi="Arial" w:cs="Arial"/>
                <w:color w:val="181818"/>
                <w:sz w:val="21"/>
                <w:szCs w:val="21"/>
              </w:rPr>
              <w:t> 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spacing w:line="259" w:lineRule="atLeast"/>
        <w:jc w:val="center"/>
        <w:rPr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Критерии оценивания</w:t>
      </w:r>
    </w:p>
    <w:p w:rsidR="00CE0CA5" w:rsidRPr="00CE0CA5" w:rsidRDefault="00CE0CA5" w:rsidP="00CE0CA5">
      <w:pPr>
        <w:shd w:val="clear" w:color="auto" w:fill="FFFFFF"/>
        <w:spacing w:line="259" w:lineRule="atLeast"/>
        <w:rPr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Каждый вопрос оценивается – 1 балл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CE0CA5" w:rsidRPr="00CE0CA5" w:rsidTr="00CE0CA5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результат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3-4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освоен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0-2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не освоен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181818"/>
        </w:rPr>
        <w:t> </w:t>
      </w:r>
    </w:p>
    <w:p w:rsidR="00CE0CA5" w:rsidRPr="00CE0CA5" w:rsidRDefault="00CE0CA5" w:rsidP="00250EDB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                                                 </w:t>
      </w:r>
    </w:p>
    <w:p w:rsidR="00CE0CA5" w:rsidRPr="00CE0CA5" w:rsidRDefault="00CE0CA5" w:rsidP="00CE0CA5">
      <w:pPr>
        <w:shd w:val="clear" w:color="auto" w:fill="FFFFFF"/>
        <w:spacing w:before="100"/>
        <w:jc w:val="center"/>
        <w:rPr>
          <w:rFonts w:ascii="Arial" w:hAnsi="Arial" w:cs="Arial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4 четверть.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1. Ответь на вопросы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1) Самая главная шахматная фигура?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а) ферзь б) король в) ладья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2) За один ход пешка из начальной позиции может пойти?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а) на 3 поля б) на 1 поле в) на 2 поля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3) Ценность фигур измеряется в ..?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а) пешках б) рублях в) слонах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4) В какую фигуру не может превратиться пешка?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а) ферзя б) короля в) слона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2.Заполни таблицу (6 баллов)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3.Закончи предложение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1) Король с королём не ________________________________________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2) Шах – это нападение на _____________________________________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3) Создание угрозы «съесть» незащищённую или более ценную фигуру соперника – это __________________________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color w:val="000000"/>
        </w:rPr>
        <w:t>4. Может ли на шахматной доске быть 8 ферзей? Объясни</w:t>
      </w:r>
    </w:p>
    <w:p w:rsidR="00CE0CA5" w:rsidRPr="00CE0CA5" w:rsidRDefault="00CE0CA5" w:rsidP="00CE0CA5">
      <w:pPr>
        <w:shd w:val="clear" w:color="auto" w:fill="FFFFFF"/>
        <w:rPr>
          <w:rFonts w:ascii="Arial" w:hAnsi="Arial" w:cs="Arial"/>
          <w:color w:val="181818"/>
          <w:sz w:val="21"/>
          <w:szCs w:val="21"/>
        </w:rPr>
      </w:pPr>
      <w:r w:rsidRPr="00CE0CA5">
        <w:rPr>
          <w:rFonts w:ascii="Open Sans" w:hAnsi="Open Sans" w:cs="Arial"/>
          <w:noProof/>
          <w:color w:val="000000"/>
          <w:sz w:val="19"/>
          <w:szCs w:val="19"/>
        </w:rPr>
        <w:drawing>
          <wp:inline distT="0" distB="0" distL="0" distR="0">
            <wp:extent cx="1314450" cy="1322465"/>
            <wp:effectExtent l="0" t="0" r="0" b="0"/>
            <wp:docPr id="18" name="Рисунок 18" descr="hello_html_m4bb653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ello_html_m4bb653e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77" cy="1324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CA5" w:rsidRPr="00CE0CA5" w:rsidRDefault="00CE0CA5" w:rsidP="00CE0CA5">
      <w:pPr>
        <w:shd w:val="clear" w:color="auto" w:fill="FFFFFF"/>
        <w:spacing w:before="100"/>
        <w:rPr>
          <w:rFonts w:ascii="Open Sans" w:hAnsi="Open Sans"/>
          <w:color w:val="181818"/>
          <w:sz w:val="21"/>
          <w:szCs w:val="21"/>
        </w:rPr>
      </w:pPr>
      <w:r w:rsidRPr="00CE0CA5">
        <w:rPr>
          <w:b/>
          <w:bCs/>
          <w:color w:val="181818"/>
        </w:rPr>
        <w:t> Результаты диагностики</w:t>
      </w:r>
    </w:p>
    <w:p w:rsidR="00CE0CA5" w:rsidRPr="00CE0CA5" w:rsidRDefault="00CE0CA5" w:rsidP="00CE0CA5">
      <w:pPr>
        <w:shd w:val="clear" w:color="auto" w:fill="FFFFFF"/>
        <w:rPr>
          <w:rFonts w:ascii="Open Sans" w:hAnsi="Open Sans"/>
          <w:color w:val="181818"/>
          <w:sz w:val="21"/>
          <w:szCs w:val="21"/>
        </w:rPr>
      </w:pPr>
      <w:r w:rsidRPr="00CE0CA5">
        <w:rPr>
          <w:rFonts w:ascii="Open Sans" w:hAnsi="Open Sans"/>
          <w:color w:val="181818"/>
          <w:sz w:val="21"/>
          <w:szCs w:val="21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1"/>
        <w:gridCol w:w="1957"/>
        <w:gridCol w:w="843"/>
        <w:gridCol w:w="330"/>
        <w:gridCol w:w="643"/>
        <w:gridCol w:w="558"/>
        <w:gridCol w:w="511"/>
        <w:gridCol w:w="1020"/>
        <w:gridCol w:w="1166"/>
        <w:gridCol w:w="2196"/>
      </w:tblGrid>
      <w:tr w:rsidR="00CE0CA5" w:rsidRPr="00CE0CA5" w:rsidTr="00CE0CA5">
        <w:trPr>
          <w:trHeight w:val="1"/>
        </w:trPr>
        <w:tc>
          <w:tcPr>
            <w:tcW w:w="5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Segoe UI Symbol" w:hAnsi="Segoe UI Symbol"/>
                <w:color w:val="181818"/>
                <w:sz w:val="21"/>
                <w:szCs w:val="21"/>
              </w:rPr>
              <w:t>№</w:t>
            </w:r>
          </w:p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п/п</w:t>
            </w:r>
          </w:p>
        </w:tc>
        <w:tc>
          <w:tcPr>
            <w:tcW w:w="1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  ФИ обуч-ся</w:t>
            </w:r>
          </w:p>
        </w:tc>
        <w:tc>
          <w:tcPr>
            <w:tcW w:w="279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Задания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Кол-во</w:t>
            </w:r>
          </w:p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баллов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   Уровень</w:t>
            </w:r>
          </w:p>
        </w:tc>
        <w:tc>
          <w:tcPr>
            <w:tcW w:w="21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Освоен/не освоен</w:t>
            </w:r>
          </w:p>
        </w:tc>
      </w:tr>
      <w:tr w:rsidR="00CE0CA5" w:rsidRPr="00CE0CA5" w:rsidTr="00CE0CA5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jc w:val="center"/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</w:p>
        </w:tc>
      </w:tr>
      <w:tr w:rsidR="00CE0CA5" w:rsidRPr="00CE0CA5" w:rsidTr="00CE0CA5">
        <w:trPr>
          <w:trHeight w:val="1"/>
        </w:trPr>
        <w:tc>
          <w:tcPr>
            <w:tcW w:w="5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rPr>
                <w:rFonts w:ascii="Open Sans" w:hAnsi="Open Sans"/>
                <w:color w:val="181818"/>
                <w:sz w:val="21"/>
                <w:szCs w:val="21"/>
              </w:rPr>
            </w:pPr>
            <w:r w:rsidRPr="00CE0CA5">
              <w:rPr>
                <w:rFonts w:ascii="Open Sans" w:hAnsi="Open Sans"/>
                <w:color w:val="181818"/>
                <w:sz w:val="21"/>
                <w:szCs w:val="21"/>
              </w:rPr>
              <w:t> </w:t>
            </w:r>
          </w:p>
        </w:tc>
      </w:tr>
    </w:tbl>
    <w:p w:rsidR="00CE0CA5" w:rsidRPr="00CE0CA5" w:rsidRDefault="00CE0CA5" w:rsidP="00CE0CA5">
      <w:pPr>
        <w:shd w:val="clear" w:color="auto" w:fill="FFFFFF"/>
        <w:rPr>
          <w:rFonts w:ascii="Open Sans" w:hAnsi="Open Sans"/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 </w:t>
      </w:r>
    </w:p>
    <w:p w:rsidR="00CE0CA5" w:rsidRPr="00CE0CA5" w:rsidRDefault="00CE0CA5" w:rsidP="00CE0CA5">
      <w:pPr>
        <w:shd w:val="clear" w:color="auto" w:fill="FFFFFF"/>
        <w:spacing w:line="259" w:lineRule="atLeast"/>
        <w:jc w:val="center"/>
        <w:rPr>
          <w:color w:val="181818"/>
          <w:sz w:val="21"/>
          <w:szCs w:val="21"/>
        </w:rPr>
      </w:pPr>
      <w:r w:rsidRPr="00CE0CA5">
        <w:rPr>
          <w:b/>
          <w:bCs/>
          <w:color w:val="181818"/>
          <w:sz w:val="21"/>
          <w:szCs w:val="21"/>
        </w:rPr>
        <w:t>Критерии оценивания</w:t>
      </w:r>
    </w:p>
    <w:p w:rsidR="00CE0CA5" w:rsidRPr="00CE0CA5" w:rsidRDefault="00CE0CA5" w:rsidP="00CE0CA5">
      <w:pPr>
        <w:shd w:val="clear" w:color="auto" w:fill="FFFFFF"/>
        <w:spacing w:line="259" w:lineRule="atLeast"/>
        <w:rPr>
          <w:color w:val="181818"/>
          <w:sz w:val="21"/>
          <w:szCs w:val="21"/>
        </w:rPr>
      </w:pPr>
      <w:r w:rsidRPr="00CE0CA5">
        <w:rPr>
          <w:color w:val="181818"/>
          <w:sz w:val="21"/>
          <w:szCs w:val="21"/>
        </w:rPr>
        <w:t>Каждый вопрос оценивается – 1 балл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CE0CA5" w:rsidRPr="00CE0CA5" w:rsidTr="00CE0CA5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результат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3-4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освоен</w:t>
            </w:r>
          </w:p>
        </w:tc>
      </w:tr>
      <w:tr w:rsidR="00CE0CA5" w:rsidRPr="00CE0CA5" w:rsidTr="00CE0CA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0-2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0CA5" w:rsidRPr="00CE0CA5" w:rsidRDefault="00CE0CA5" w:rsidP="00CE0CA5">
            <w:pPr>
              <w:spacing w:line="259" w:lineRule="atLeast"/>
              <w:rPr>
                <w:color w:val="181818"/>
                <w:sz w:val="21"/>
                <w:szCs w:val="21"/>
              </w:rPr>
            </w:pPr>
            <w:r w:rsidRPr="00CE0CA5">
              <w:rPr>
                <w:color w:val="181818"/>
                <w:sz w:val="21"/>
                <w:szCs w:val="21"/>
              </w:rPr>
              <w:t>не освоен</w:t>
            </w:r>
          </w:p>
        </w:tc>
      </w:tr>
    </w:tbl>
    <w:p w:rsidR="00A717F4" w:rsidRDefault="00A717F4" w:rsidP="00A717F4">
      <w:pPr>
        <w:shd w:val="clear" w:color="auto" w:fill="FFFFFF"/>
        <w:rPr>
          <w:color w:val="000000"/>
          <w:sz w:val="28"/>
          <w:szCs w:val="28"/>
        </w:rPr>
      </w:pPr>
    </w:p>
    <w:p w:rsidR="00250EDB" w:rsidRPr="00073C25" w:rsidRDefault="00250EDB" w:rsidP="00250EDB">
      <w:pPr>
        <w:jc w:val="center"/>
        <w:rPr>
          <w:b/>
        </w:rPr>
      </w:pPr>
      <w:r w:rsidRPr="00073C25">
        <w:rPr>
          <w:b/>
        </w:rPr>
        <w:lastRenderedPageBreak/>
        <w:t>ПРОТОКОЛ</w:t>
      </w:r>
    </w:p>
    <w:p w:rsidR="00250EDB" w:rsidRDefault="00250EDB" w:rsidP="00250EDB">
      <w:pPr>
        <w:jc w:val="center"/>
        <w:rPr>
          <w:b/>
        </w:rPr>
      </w:pPr>
      <w:r w:rsidRPr="00073C25">
        <w:rPr>
          <w:b/>
        </w:rPr>
        <w:t xml:space="preserve">РЕЗУЛЬТАТОВ ПРОМЕЖУТОЧНОЙ АТТЕСТАЦИИ ОБУЧАЮЩИХСЯ </w:t>
      </w:r>
    </w:p>
    <w:p w:rsidR="00250EDB" w:rsidRDefault="00250EDB" w:rsidP="00250EDB">
      <w:pPr>
        <w:jc w:val="center"/>
        <w:rPr>
          <w:b/>
        </w:rPr>
      </w:pPr>
      <w:r w:rsidRPr="009A5542">
        <w:rPr>
          <w:b/>
        </w:rPr>
        <w:t xml:space="preserve">МБУ ДО «Дом детского творчества» </w:t>
      </w:r>
      <w:r>
        <w:rPr>
          <w:b/>
        </w:rPr>
        <w:t>г. Мензелинска РТ  за первое полугодие</w:t>
      </w:r>
    </w:p>
    <w:p w:rsidR="00250EDB" w:rsidRPr="009A5542" w:rsidRDefault="00250EDB" w:rsidP="00250EDB">
      <w:pPr>
        <w:jc w:val="center"/>
        <w:rPr>
          <w:b/>
        </w:rPr>
      </w:pPr>
      <w:r>
        <w:rPr>
          <w:b/>
        </w:rPr>
        <w:t>2021-2022 учебного</w:t>
      </w:r>
      <w:r w:rsidRPr="009A5542">
        <w:rPr>
          <w:b/>
        </w:rPr>
        <w:t xml:space="preserve"> год</w:t>
      </w:r>
      <w:r>
        <w:rPr>
          <w:b/>
        </w:rPr>
        <w:t>а</w:t>
      </w:r>
    </w:p>
    <w:p w:rsidR="00250EDB" w:rsidRPr="009A5542" w:rsidRDefault="00250EDB" w:rsidP="00250EDB">
      <w:pPr>
        <w:jc w:val="center"/>
        <w:rPr>
          <w:b/>
        </w:rPr>
      </w:pPr>
    </w:p>
    <w:p w:rsidR="00250EDB" w:rsidRPr="009A5542" w:rsidRDefault="00250EDB" w:rsidP="00250EDB">
      <w:r w:rsidRPr="009A5542">
        <w:t>Направление _________________________________________________________________</w:t>
      </w:r>
      <w:r>
        <w:t>_____</w:t>
      </w:r>
      <w:r w:rsidRPr="009A5542">
        <w:t>_______</w:t>
      </w:r>
    </w:p>
    <w:p w:rsidR="00250EDB" w:rsidRPr="009A5542" w:rsidRDefault="00250EDB" w:rsidP="00250EDB">
      <w:r w:rsidRPr="009A5542">
        <w:t>Объединение__________________________________________________________________</w:t>
      </w:r>
    </w:p>
    <w:p w:rsidR="00250EDB" w:rsidRDefault="00250EDB" w:rsidP="00250EDB">
      <w:r w:rsidRPr="009A5542">
        <w:t xml:space="preserve"> Образовательная программа и срок ее реализации</w:t>
      </w:r>
      <w:r>
        <w:t xml:space="preserve"> ______</w:t>
      </w:r>
      <w:r w:rsidRPr="009A5542">
        <w:t>____________________________</w:t>
      </w:r>
    </w:p>
    <w:p w:rsidR="00250EDB" w:rsidRPr="009A5542" w:rsidRDefault="00250EDB" w:rsidP="00250EDB">
      <w:r>
        <w:t>_____________________________________________________________________________</w:t>
      </w:r>
      <w:r w:rsidRPr="009A5542">
        <w:t xml:space="preserve">№ группы ___________год обучения _____________кол-во учащихся в группе </w:t>
      </w:r>
      <w:r>
        <w:t>_________</w:t>
      </w:r>
      <w:r w:rsidRPr="009A5542">
        <w:tab/>
      </w:r>
      <w:r w:rsidRPr="009A5542">
        <w:tab/>
      </w:r>
      <w:r w:rsidRPr="009A5542">
        <w:tab/>
      </w:r>
    </w:p>
    <w:p w:rsidR="00250EDB" w:rsidRPr="009A5542" w:rsidRDefault="00250EDB" w:rsidP="00250EDB">
      <w:r w:rsidRPr="009A5542">
        <w:t>ФИО педагога ____</w:t>
      </w:r>
      <w:r>
        <w:t>__________</w:t>
      </w:r>
      <w:r w:rsidRPr="009A5542">
        <w:t>___________________________________</w:t>
      </w:r>
      <w:r>
        <w:t>____</w:t>
      </w:r>
      <w:r w:rsidRPr="009A5542">
        <w:t>___________</w:t>
      </w:r>
    </w:p>
    <w:p w:rsidR="00250EDB" w:rsidRPr="009A5542" w:rsidRDefault="00250EDB" w:rsidP="00250EDB">
      <w:r w:rsidRPr="009A5542">
        <w:t>Дата проведения атт</w:t>
      </w:r>
      <w:r>
        <w:t xml:space="preserve">естации </w:t>
      </w:r>
      <w:r w:rsidRPr="009A5542">
        <w:t>_________________</w:t>
      </w:r>
      <w:r>
        <w:t>________________</w:t>
      </w:r>
      <w:r w:rsidRPr="009A5542">
        <w:t>___________________</w:t>
      </w:r>
    </w:p>
    <w:p w:rsidR="00250EDB" w:rsidRPr="009A5542" w:rsidRDefault="00250EDB" w:rsidP="00250EDB">
      <w:r w:rsidRPr="009A5542">
        <w:t>Форма проведения ____________________________________________________________________</w:t>
      </w:r>
    </w:p>
    <w:p w:rsidR="00250EDB" w:rsidRPr="009A5542" w:rsidRDefault="00250EDB" w:rsidP="00250EDB">
      <w:r w:rsidRPr="009A5542">
        <w:t>Форма оценки результатов: уровень (высокий</w:t>
      </w:r>
      <w:r>
        <w:t xml:space="preserve"> (ВУ)</w:t>
      </w:r>
      <w:r w:rsidRPr="009A5542">
        <w:t>, средний</w:t>
      </w:r>
      <w:r>
        <w:t xml:space="preserve"> (СУ)</w:t>
      </w:r>
      <w:r w:rsidRPr="009A5542">
        <w:t>, низкий</w:t>
      </w:r>
      <w:r>
        <w:t xml:space="preserve"> (НУ)</w:t>
      </w:r>
      <w:r w:rsidRPr="009A5542">
        <w:t xml:space="preserve"> ____________________________________________________</w:t>
      </w:r>
      <w:r>
        <w:t>_________________________</w:t>
      </w:r>
    </w:p>
    <w:p w:rsidR="00250EDB" w:rsidRDefault="00250EDB" w:rsidP="00250EDB">
      <w:r w:rsidRPr="009A5542">
        <w:t xml:space="preserve">РЕЗУЛЬТАТЫ АТТЕСТАЦИИ </w:t>
      </w:r>
    </w:p>
    <w:p w:rsidR="00250EDB" w:rsidRPr="009A5542" w:rsidRDefault="00250EDB" w:rsidP="00250ED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2"/>
        <w:gridCol w:w="2685"/>
        <w:gridCol w:w="1717"/>
        <w:gridCol w:w="1634"/>
        <w:gridCol w:w="1484"/>
        <w:gridCol w:w="1343"/>
      </w:tblGrid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№</w:t>
            </w:r>
          </w:p>
        </w:tc>
        <w:tc>
          <w:tcPr>
            <w:tcW w:w="3022" w:type="dxa"/>
          </w:tcPr>
          <w:p w:rsidR="00250EDB" w:rsidRPr="009A5542" w:rsidRDefault="00250EDB" w:rsidP="00E12905">
            <w:r w:rsidRPr="009A5542">
              <w:t>Фамилия, имя ребенка</w:t>
            </w:r>
          </w:p>
        </w:tc>
        <w:tc>
          <w:tcPr>
            <w:tcW w:w="1592" w:type="dxa"/>
          </w:tcPr>
          <w:p w:rsidR="00250EDB" w:rsidRPr="009A5542" w:rsidRDefault="00250EDB" w:rsidP="00E12905">
            <w:r>
              <w:t>Теоретическая подготовка</w:t>
            </w:r>
          </w:p>
        </w:tc>
        <w:tc>
          <w:tcPr>
            <w:tcW w:w="1515" w:type="dxa"/>
          </w:tcPr>
          <w:p w:rsidR="00250EDB" w:rsidRPr="009A5542" w:rsidRDefault="00250EDB" w:rsidP="00E12905">
            <w:r>
              <w:t>Практическая подготовка</w:t>
            </w:r>
          </w:p>
        </w:tc>
        <w:tc>
          <w:tcPr>
            <w:tcW w:w="1393" w:type="dxa"/>
          </w:tcPr>
          <w:p w:rsidR="00250EDB" w:rsidRPr="009A5542" w:rsidRDefault="00250EDB" w:rsidP="00E12905">
            <w:r>
              <w:t>Личностные качества</w:t>
            </w:r>
          </w:p>
        </w:tc>
        <w:tc>
          <w:tcPr>
            <w:tcW w:w="1275" w:type="dxa"/>
          </w:tcPr>
          <w:p w:rsidR="00250EDB" w:rsidRPr="009A5542" w:rsidRDefault="00250EDB" w:rsidP="00E12905">
            <w:r w:rsidRPr="009A5542">
              <w:t>Результат аттестации</w:t>
            </w:r>
          </w:p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2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3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4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5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6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7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8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9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10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11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12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13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</w:t>
            </w:r>
            <w:r>
              <w:t>4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  <w:tr w:rsidR="00250EDB" w:rsidRPr="009A5542" w:rsidTr="00E12905">
        <w:tc>
          <w:tcPr>
            <w:tcW w:w="488" w:type="dxa"/>
          </w:tcPr>
          <w:p w:rsidR="00250EDB" w:rsidRPr="009A5542" w:rsidRDefault="00250EDB" w:rsidP="00E12905">
            <w:r w:rsidRPr="009A5542">
              <w:t>1</w:t>
            </w:r>
            <w:r>
              <w:t>5</w:t>
            </w:r>
          </w:p>
        </w:tc>
        <w:tc>
          <w:tcPr>
            <w:tcW w:w="3022" w:type="dxa"/>
          </w:tcPr>
          <w:p w:rsidR="00250EDB" w:rsidRPr="009A5542" w:rsidRDefault="00250EDB" w:rsidP="00E12905"/>
        </w:tc>
        <w:tc>
          <w:tcPr>
            <w:tcW w:w="1592" w:type="dxa"/>
          </w:tcPr>
          <w:p w:rsidR="00250EDB" w:rsidRPr="009A5542" w:rsidRDefault="00250EDB" w:rsidP="00E12905"/>
        </w:tc>
        <w:tc>
          <w:tcPr>
            <w:tcW w:w="1515" w:type="dxa"/>
          </w:tcPr>
          <w:p w:rsidR="00250EDB" w:rsidRPr="009A5542" w:rsidRDefault="00250EDB" w:rsidP="00E12905"/>
        </w:tc>
        <w:tc>
          <w:tcPr>
            <w:tcW w:w="1393" w:type="dxa"/>
          </w:tcPr>
          <w:p w:rsidR="00250EDB" w:rsidRPr="009A5542" w:rsidRDefault="00250EDB" w:rsidP="00E12905"/>
        </w:tc>
        <w:tc>
          <w:tcPr>
            <w:tcW w:w="1275" w:type="dxa"/>
          </w:tcPr>
          <w:p w:rsidR="00250EDB" w:rsidRPr="009A5542" w:rsidRDefault="00250EDB" w:rsidP="00E12905"/>
        </w:tc>
      </w:tr>
    </w:tbl>
    <w:p w:rsidR="00250EDB" w:rsidRPr="009A5542" w:rsidRDefault="00250EDB" w:rsidP="00250EDB">
      <w:pPr>
        <w:spacing w:line="360" w:lineRule="auto"/>
      </w:pPr>
      <w:r w:rsidRPr="009A5542">
        <w:t xml:space="preserve">Всего аттестовано ____ человек. Из них по результатам аттестации: </w:t>
      </w:r>
    </w:p>
    <w:p w:rsidR="00250EDB" w:rsidRPr="009A5542" w:rsidRDefault="00250EDB" w:rsidP="00250EDB">
      <w:pPr>
        <w:spacing w:line="360" w:lineRule="auto"/>
      </w:pPr>
      <w:r w:rsidRPr="009A5542">
        <w:t xml:space="preserve">Высокий уровень ____ человек (_______%) </w:t>
      </w:r>
    </w:p>
    <w:p w:rsidR="00250EDB" w:rsidRPr="009A5542" w:rsidRDefault="00250EDB" w:rsidP="00250EDB">
      <w:pPr>
        <w:spacing w:line="360" w:lineRule="auto"/>
      </w:pPr>
      <w:r w:rsidRPr="009A5542">
        <w:t xml:space="preserve">Средний уровень ____ человек (_______%) </w:t>
      </w:r>
    </w:p>
    <w:p w:rsidR="00250EDB" w:rsidRPr="009A5542" w:rsidRDefault="00250EDB" w:rsidP="00250EDB">
      <w:pPr>
        <w:spacing w:line="360" w:lineRule="auto"/>
      </w:pPr>
      <w:r w:rsidRPr="009A5542">
        <w:t xml:space="preserve">Низкий уровень ____ человек (_______%) </w:t>
      </w:r>
    </w:p>
    <w:p w:rsidR="00250EDB" w:rsidRPr="009A5542" w:rsidRDefault="00250EDB" w:rsidP="00250EDB">
      <w:pPr>
        <w:spacing w:line="360" w:lineRule="auto"/>
      </w:pPr>
      <w:r w:rsidRPr="009A5542">
        <w:t>Переведено на следующий учебный год ____ человек.</w:t>
      </w:r>
    </w:p>
    <w:p w:rsidR="00250EDB" w:rsidRPr="009A5542" w:rsidRDefault="00250EDB" w:rsidP="00250EDB">
      <w:pPr>
        <w:spacing w:line="360" w:lineRule="auto"/>
      </w:pPr>
      <w:r w:rsidRPr="009A5542">
        <w:t xml:space="preserve"> Предложено ещё раз пройти обучение по программе этого же года обучения_____ обучающимся. </w:t>
      </w:r>
    </w:p>
    <w:p w:rsidR="00250EDB" w:rsidRPr="00766319" w:rsidRDefault="00250EDB" w:rsidP="00250EDB">
      <w:pPr>
        <w:spacing w:line="360" w:lineRule="auto"/>
        <w:rPr>
          <w:sz w:val="28"/>
          <w:szCs w:val="28"/>
        </w:rPr>
      </w:pPr>
      <w:r w:rsidRPr="009A5542">
        <w:t>Подпись педагога ____________</w:t>
      </w:r>
    </w:p>
    <w:p w:rsidR="00250EDB" w:rsidRDefault="00250EDB" w:rsidP="00A717F4">
      <w:pPr>
        <w:shd w:val="clear" w:color="auto" w:fill="FFFFFF"/>
        <w:rPr>
          <w:color w:val="000000"/>
          <w:sz w:val="28"/>
          <w:szCs w:val="28"/>
        </w:rPr>
      </w:pPr>
    </w:p>
    <w:p w:rsidR="00250EDB" w:rsidRDefault="00250EDB" w:rsidP="00A717F4">
      <w:pPr>
        <w:shd w:val="clear" w:color="auto" w:fill="FFFFFF"/>
        <w:rPr>
          <w:color w:val="000000"/>
          <w:sz w:val="28"/>
          <w:szCs w:val="28"/>
        </w:rPr>
      </w:pPr>
    </w:p>
    <w:p w:rsidR="00250EDB" w:rsidRPr="00250EDB" w:rsidRDefault="00250EDB" w:rsidP="00A717F4">
      <w:pPr>
        <w:shd w:val="clear" w:color="auto" w:fill="FFFFFF"/>
        <w:rPr>
          <w:color w:val="000000"/>
          <w:sz w:val="28"/>
          <w:szCs w:val="28"/>
        </w:rPr>
      </w:pPr>
    </w:p>
    <w:p w:rsidR="00314697" w:rsidRDefault="00314697" w:rsidP="00314697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sz w:val="28"/>
          <w:szCs w:val="28"/>
        </w:rPr>
      </w:pPr>
      <w:r w:rsidRPr="00766319">
        <w:rPr>
          <w:rStyle w:val="c8"/>
          <w:b/>
          <w:bCs/>
          <w:sz w:val="28"/>
          <w:szCs w:val="28"/>
        </w:rPr>
        <w:lastRenderedPageBreak/>
        <w:t>Список литературы для педагога.</w:t>
      </w:r>
    </w:p>
    <w:p w:rsidR="00902A48" w:rsidRDefault="00902A48" w:rsidP="00314697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sz w:val="28"/>
          <w:szCs w:val="28"/>
        </w:rPr>
      </w:pPr>
    </w:p>
    <w:p w:rsidR="00314697" w:rsidRPr="00766319" w:rsidRDefault="00314697" w:rsidP="00314697">
      <w:pPr>
        <w:pStyle w:val="c1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766319">
        <w:rPr>
          <w:rStyle w:val="c8"/>
          <w:b/>
          <w:bCs/>
          <w:sz w:val="28"/>
          <w:szCs w:val="28"/>
        </w:rPr>
        <w:t>Список компьютерных программ для педагога</w:t>
      </w:r>
      <w:r w:rsidR="00AE2E35">
        <w:rPr>
          <w:rStyle w:val="c8"/>
          <w:b/>
          <w:bCs/>
          <w:sz w:val="28"/>
          <w:szCs w:val="28"/>
        </w:rPr>
        <w:t xml:space="preserve"> и обучающихся</w:t>
      </w:r>
      <w:r w:rsidRPr="00766319">
        <w:rPr>
          <w:rStyle w:val="c8"/>
          <w:b/>
          <w:bCs/>
          <w:sz w:val="28"/>
          <w:szCs w:val="28"/>
        </w:rPr>
        <w:t>.</w:t>
      </w:r>
    </w:p>
    <w:p w:rsidR="00314697" w:rsidRPr="00766319" w:rsidRDefault="00314697" w:rsidP="00314697">
      <w:pPr>
        <w:numPr>
          <w:ilvl w:val="0"/>
          <w:numId w:val="4"/>
        </w:numPr>
        <w:shd w:val="clear" w:color="auto" w:fill="FFFFFF"/>
        <w:ind w:left="0" w:firstLine="900"/>
        <w:jc w:val="both"/>
        <w:rPr>
          <w:rFonts w:ascii="Arial" w:hAnsi="Arial" w:cs="Arial"/>
          <w:sz w:val="28"/>
          <w:szCs w:val="28"/>
        </w:rPr>
      </w:pPr>
      <w:r>
        <w:rPr>
          <w:rStyle w:val="c4"/>
          <w:sz w:val="28"/>
          <w:szCs w:val="28"/>
          <w:lang w:val="en-US"/>
        </w:rPr>
        <w:t>Lichess.</w:t>
      </w: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314697" w:rsidRDefault="00314697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AE2E35" w:rsidRDefault="00AE2E35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250EDB" w:rsidRDefault="00250EDB" w:rsidP="00E90457">
      <w:pPr>
        <w:pStyle w:val="a5"/>
        <w:jc w:val="center"/>
        <w:rPr>
          <w:b/>
          <w:sz w:val="28"/>
          <w:szCs w:val="28"/>
        </w:rPr>
      </w:pPr>
    </w:p>
    <w:p w:rsidR="006477B1" w:rsidRPr="007C105C" w:rsidRDefault="006477B1" w:rsidP="006477B1">
      <w:pPr>
        <w:jc w:val="center"/>
        <w:rPr>
          <w:b/>
        </w:rPr>
      </w:pPr>
      <w:r w:rsidRPr="004D538E">
        <w:rPr>
          <w:b/>
          <w:bCs/>
          <w:color w:val="111111"/>
          <w:sz w:val="26"/>
          <w:szCs w:val="26"/>
        </w:rPr>
        <w:lastRenderedPageBreak/>
        <w:t>Календарный учебный график</w:t>
      </w:r>
      <w:r>
        <w:rPr>
          <w:b/>
          <w:bCs/>
          <w:color w:val="111111"/>
          <w:sz w:val="26"/>
          <w:szCs w:val="26"/>
        </w:rPr>
        <w:t xml:space="preserve"> </w:t>
      </w:r>
      <w:r w:rsidRPr="004D538E">
        <w:rPr>
          <w:b/>
          <w:bCs/>
          <w:color w:val="111111"/>
          <w:sz w:val="26"/>
          <w:szCs w:val="26"/>
        </w:rPr>
        <w:t>дополнительной общеобразовательной</w:t>
      </w:r>
      <w:r w:rsidRPr="004D538E">
        <w:rPr>
          <w:b/>
          <w:bCs/>
          <w:color w:val="111111"/>
          <w:sz w:val="26"/>
          <w:szCs w:val="26"/>
        </w:rPr>
        <w:br/>
        <w:t>общеразвивающей программы</w:t>
      </w:r>
      <w:r>
        <w:rPr>
          <w:b/>
          <w:bCs/>
          <w:color w:val="111111"/>
          <w:sz w:val="26"/>
          <w:szCs w:val="26"/>
        </w:rPr>
        <w:t xml:space="preserve"> на </w:t>
      </w:r>
      <w:r>
        <w:rPr>
          <w:b/>
        </w:rPr>
        <w:t>2021-2022</w:t>
      </w:r>
      <w:r w:rsidRPr="00A547BF">
        <w:rPr>
          <w:b/>
        </w:rPr>
        <w:t xml:space="preserve"> учебный год</w:t>
      </w:r>
    </w:p>
    <w:p w:rsidR="00E90457" w:rsidRPr="00766319" w:rsidRDefault="00E90457" w:rsidP="00E90457">
      <w:pPr>
        <w:pStyle w:val="a5"/>
        <w:rPr>
          <w:b/>
          <w:sz w:val="28"/>
          <w:szCs w:val="28"/>
        </w:rPr>
      </w:pPr>
    </w:p>
    <w:tbl>
      <w:tblPr>
        <w:tblStyle w:val="a3"/>
        <w:tblW w:w="1074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964"/>
        <w:gridCol w:w="562"/>
        <w:gridCol w:w="1140"/>
        <w:gridCol w:w="134"/>
        <w:gridCol w:w="997"/>
        <w:gridCol w:w="850"/>
        <w:gridCol w:w="3111"/>
        <w:gridCol w:w="10"/>
        <w:gridCol w:w="1264"/>
        <w:gridCol w:w="16"/>
        <w:gridCol w:w="1133"/>
      </w:tblGrid>
      <w:tr w:rsidR="002F0B4F" w:rsidRPr="008F1245" w:rsidTr="004541D4">
        <w:tc>
          <w:tcPr>
            <w:tcW w:w="567" w:type="dxa"/>
          </w:tcPr>
          <w:p w:rsidR="00E90457" w:rsidRPr="008F1245" w:rsidRDefault="00E90457" w:rsidP="00F946D9">
            <w:pPr>
              <w:jc w:val="center"/>
            </w:pPr>
            <w:r w:rsidRPr="008F1245">
              <w:t>№ п/п</w:t>
            </w:r>
          </w:p>
        </w:tc>
        <w:tc>
          <w:tcPr>
            <w:tcW w:w="964" w:type="dxa"/>
          </w:tcPr>
          <w:p w:rsidR="00E90457" w:rsidRPr="008F1245" w:rsidRDefault="00E90457" w:rsidP="00F946D9">
            <w:pPr>
              <w:jc w:val="center"/>
            </w:pPr>
            <w:r w:rsidRPr="008F1245">
              <w:t>Месяц</w:t>
            </w:r>
          </w:p>
        </w:tc>
        <w:tc>
          <w:tcPr>
            <w:tcW w:w="562" w:type="dxa"/>
          </w:tcPr>
          <w:p w:rsidR="00E90457" w:rsidRPr="008F1245" w:rsidRDefault="00E90457" w:rsidP="00F946D9">
            <w:pPr>
              <w:jc w:val="center"/>
            </w:pPr>
            <w:r w:rsidRPr="008F1245">
              <w:t>Число</w:t>
            </w:r>
          </w:p>
        </w:tc>
        <w:tc>
          <w:tcPr>
            <w:tcW w:w="1274" w:type="dxa"/>
            <w:gridSpan w:val="2"/>
          </w:tcPr>
          <w:p w:rsidR="00E90457" w:rsidRPr="008F1245" w:rsidRDefault="00E90457" w:rsidP="00F946D9">
            <w:pPr>
              <w:jc w:val="center"/>
            </w:pPr>
            <w:r w:rsidRPr="008F1245">
              <w:t>Время проведения занятия</w:t>
            </w:r>
          </w:p>
        </w:tc>
        <w:tc>
          <w:tcPr>
            <w:tcW w:w="997" w:type="dxa"/>
          </w:tcPr>
          <w:p w:rsidR="00E90457" w:rsidRPr="008F1245" w:rsidRDefault="00E90457" w:rsidP="00F946D9">
            <w:pPr>
              <w:jc w:val="center"/>
            </w:pPr>
            <w:r w:rsidRPr="008F1245">
              <w:t>Форма занятия</w:t>
            </w:r>
          </w:p>
        </w:tc>
        <w:tc>
          <w:tcPr>
            <w:tcW w:w="850" w:type="dxa"/>
          </w:tcPr>
          <w:p w:rsidR="00E90457" w:rsidRPr="008F1245" w:rsidRDefault="00E90457" w:rsidP="00F946D9">
            <w:pPr>
              <w:jc w:val="center"/>
            </w:pPr>
            <w:r w:rsidRPr="008F1245">
              <w:t>Кол-во</w:t>
            </w:r>
          </w:p>
          <w:p w:rsidR="00E90457" w:rsidRPr="008F1245" w:rsidRDefault="00E90457" w:rsidP="00F946D9">
            <w:pPr>
              <w:jc w:val="center"/>
            </w:pPr>
            <w:r w:rsidRPr="008F1245">
              <w:t>часов</w:t>
            </w:r>
          </w:p>
        </w:tc>
        <w:tc>
          <w:tcPr>
            <w:tcW w:w="3111" w:type="dxa"/>
          </w:tcPr>
          <w:p w:rsidR="00E90457" w:rsidRPr="008F1245" w:rsidRDefault="00E90457" w:rsidP="00F946D9">
            <w:pPr>
              <w:jc w:val="center"/>
            </w:pPr>
            <w:r w:rsidRPr="008F1245">
              <w:t>Тема</w:t>
            </w:r>
          </w:p>
          <w:p w:rsidR="00E90457" w:rsidRPr="008F1245" w:rsidRDefault="00E90457" w:rsidP="00F946D9">
            <w:pPr>
              <w:jc w:val="center"/>
            </w:pPr>
            <w:r w:rsidRPr="008F1245">
              <w:t>занятия</w:t>
            </w:r>
          </w:p>
        </w:tc>
        <w:tc>
          <w:tcPr>
            <w:tcW w:w="1274" w:type="dxa"/>
            <w:gridSpan w:val="2"/>
          </w:tcPr>
          <w:p w:rsidR="00E90457" w:rsidRPr="008F1245" w:rsidRDefault="00E90457" w:rsidP="00F946D9">
            <w:pPr>
              <w:jc w:val="center"/>
            </w:pPr>
            <w:r w:rsidRPr="008F1245">
              <w:t xml:space="preserve">Место </w:t>
            </w:r>
          </w:p>
          <w:p w:rsidR="00E90457" w:rsidRPr="008F1245" w:rsidRDefault="00E90457" w:rsidP="00F946D9">
            <w:pPr>
              <w:jc w:val="center"/>
            </w:pPr>
            <w:r w:rsidRPr="008F1245">
              <w:t>проведения</w:t>
            </w:r>
          </w:p>
        </w:tc>
        <w:tc>
          <w:tcPr>
            <w:tcW w:w="1149" w:type="dxa"/>
            <w:gridSpan w:val="2"/>
          </w:tcPr>
          <w:p w:rsidR="00E90457" w:rsidRPr="008F1245" w:rsidRDefault="00E90457" w:rsidP="00F946D9">
            <w:pPr>
              <w:jc w:val="center"/>
            </w:pPr>
            <w:r w:rsidRPr="008F1245">
              <w:t>Форма контроля</w:t>
            </w:r>
          </w:p>
        </w:tc>
      </w:tr>
      <w:tr w:rsidR="002F0B4F" w:rsidRPr="008F1245" w:rsidTr="004541D4">
        <w:trPr>
          <w:trHeight w:val="399"/>
        </w:trPr>
        <w:tc>
          <w:tcPr>
            <w:tcW w:w="567" w:type="dxa"/>
            <w:tcBorders>
              <w:bottom w:val="single" w:sz="4" w:space="0" w:color="auto"/>
            </w:tcBorders>
          </w:tcPr>
          <w:p w:rsidR="00E90457" w:rsidRPr="008F1245" w:rsidRDefault="00E90457" w:rsidP="008C1958">
            <w:r w:rsidRPr="008F1245">
              <w:t>1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E90457" w:rsidRPr="008F1245" w:rsidRDefault="00D1531E" w:rsidP="00F946D9">
            <w:pPr>
              <w:jc w:val="center"/>
            </w:pPr>
            <w:r>
              <w:t>сентябрь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E90457" w:rsidRPr="008F1245" w:rsidRDefault="00D1531E" w:rsidP="00F946D9">
            <w:pPr>
              <w:jc w:val="center"/>
            </w:pPr>
            <w:r>
              <w:t>16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890A71" w:rsidRPr="00437CB0" w:rsidRDefault="00437CB0" w:rsidP="00890A71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</w:t>
            </w:r>
            <w:r w:rsidR="00890A71" w:rsidRPr="00437CB0">
              <w:rPr>
                <w:sz w:val="20"/>
              </w:rPr>
              <w:t>14.45</w:t>
            </w:r>
          </w:p>
          <w:p w:rsidR="00890A71" w:rsidRPr="00437CB0" w:rsidRDefault="00890A71" w:rsidP="00890A71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</w:t>
            </w:r>
            <w:r w:rsidR="00437CB0" w:rsidRPr="00437CB0">
              <w:rPr>
                <w:sz w:val="20"/>
              </w:rPr>
              <w:t>-</w:t>
            </w:r>
            <w:r w:rsidRPr="00437CB0">
              <w:rPr>
                <w:sz w:val="20"/>
              </w:rPr>
              <w:t>15.40</w:t>
            </w:r>
          </w:p>
          <w:p w:rsidR="00E90457" w:rsidRPr="00437CB0" w:rsidRDefault="00E90457" w:rsidP="00F946D9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E90457" w:rsidRPr="008F1245" w:rsidRDefault="00652F04" w:rsidP="00F946D9">
            <w:pPr>
              <w:jc w:val="center"/>
            </w:pPr>
            <w:r w:rsidRPr="008F1245">
              <w:t>Теоретическое занятие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90457" w:rsidRPr="008F1245" w:rsidRDefault="00E90457" w:rsidP="00F946D9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8C1958" w:rsidRPr="008F1245" w:rsidRDefault="00E90457" w:rsidP="00E90457">
            <w:pPr>
              <w:spacing w:before="100" w:beforeAutospacing="1" w:after="100" w:afterAutospacing="1"/>
            </w:pPr>
            <w:r w:rsidRPr="008F1245">
              <w:rPr>
                <w:bCs/>
              </w:rPr>
              <w:t>Введение. Правила  ТБ.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E90457" w:rsidRDefault="00304273" w:rsidP="00F946D9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F946D9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E90457" w:rsidRPr="008F1245" w:rsidRDefault="00E90457" w:rsidP="00F946D9">
            <w:pPr>
              <w:jc w:val="center"/>
            </w:pPr>
          </w:p>
        </w:tc>
      </w:tr>
      <w:tr w:rsidR="002F0B4F" w:rsidRPr="008F1245" w:rsidTr="004541D4">
        <w:trPr>
          <w:trHeight w:val="329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8C1958" w:rsidRPr="00754E1B" w:rsidRDefault="00754E1B" w:rsidP="00F946D9">
            <w:pPr>
              <w:jc w:val="center"/>
              <w:rPr>
                <w:b/>
              </w:rPr>
            </w:pPr>
            <w:r w:rsidRPr="00754E1B">
              <w:rPr>
                <w:b/>
              </w:rPr>
              <w:t>Общие основы шахматной игры.</w:t>
            </w:r>
          </w:p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2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сентябрь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r>
              <w:t>21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r w:rsidRPr="008F1245">
              <w:t>Шахматная доска. Фигуры.</w:t>
            </w:r>
          </w:p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3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сентябрь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r>
              <w:t>23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Нотация.</w:t>
            </w:r>
          </w:p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4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сентябрь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r>
              <w:t>28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История фигур.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rPr>
          <w:trHeight w:val="416"/>
        </w:trPr>
        <w:tc>
          <w:tcPr>
            <w:tcW w:w="567" w:type="dxa"/>
          </w:tcPr>
          <w:p w:rsidR="00304273" w:rsidRPr="008F1245" w:rsidRDefault="00304273" w:rsidP="00304273">
            <w:r w:rsidRPr="008F1245">
              <w:t>5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сентябрь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30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Сравнительная ценность фигур.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6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5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r w:rsidRPr="008F1245">
              <w:t xml:space="preserve">Легкие и тяжелые фигуры. </w:t>
            </w:r>
          </w:p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rPr>
          <w:trHeight w:val="470"/>
        </w:trPr>
        <w:tc>
          <w:tcPr>
            <w:tcW w:w="567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r w:rsidRPr="008F1245">
              <w:t>7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8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r w:rsidRPr="008F1245">
              <w:t>Практическая игра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Центр и фланги.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304273" w:rsidRPr="008F1245" w:rsidRDefault="00304273" w:rsidP="00304273"/>
        </w:tc>
      </w:tr>
      <w:tr w:rsidR="00304273" w:rsidRPr="008F1245" w:rsidTr="004541D4">
        <w:trPr>
          <w:trHeight w:val="44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r w:rsidRPr="008F1245">
              <w:t>8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12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r w:rsidRPr="008F1245">
              <w:t>Теоретическое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Ходы фигур.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4273" w:rsidRPr="008F1245" w:rsidRDefault="00304273" w:rsidP="00304273"/>
        </w:tc>
      </w:tr>
      <w:tr w:rsidR="00304273" w:rsidRPr="008F1245" w:rsidTr="004541D4">
        <w:trPr>
          <w:trHeight w:val="327"/>
        </w:trPr>
        <w:tc>
          <w:tcPr>
            <w:tcW w:w="567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r w:rsidRPr="008F1245">
              <w:t>9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>
              <w:t>14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</w:tcBorders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r w:rsidRPr="008F1245">
              <w:t>Практическая игра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top w:val="single" w:sz="4" w:space="0" w:color="auto"/>
            </w:tcBorders>
          </w:tcPr>
          <w:p w:rsidR="00304273" w:rsidRPr="008F1245" w:rsidRDefault="00304273" w:rsidP="00304273">
            <w:r w:rsidRPr="008F1245">
              <w:t>Общее определение хода.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</w:tcBorders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</w:tcBorders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10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19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Право хода.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11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21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Когда ход считается сделанным.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lastRenderedPageBreak/>
              <w:t>12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26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Практическая игра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r w:rsidRPr="008F1245">
              <w:t>Прикосновение к фигуре.</w:t>
            </w:r>
          </w:p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304273" w:rsidRPr="008F1245" w:rsidTr="004541D4">
        <w:tc>
          <w:tcPr>
            <w:tcW w:w="567" w:type="dxa"/>
          </w:tcPr>
          <w:p w:rsidR="00304273" w:rsidRPr="008F1245" w:rsidRDefault="00304273" w:rsidP="00304273">
            <w:r w:rsidRPr="008F1245">
              <w:t>13</w:t>
            </w:r>
          </w:p>
        </w:tc>
        <w:tc>
          <w:tcPr>
            <w:tcW w:w="964" w:type="dxa"/>
          </w:tcPr>
          <w:p w:rsidR="00304273" w:rsidRPr="008F1245" w:rsidRDefault="00304273" w:rsidP="00304273">
            <w:pPr>
              <w:jc w:val="center"/>
            </w:pPr>
            <w:r>
              <w:t>октябрь</w:t>
            </w:r>
          </w:p>
        </w:tc>
        <w:tc>
          <w:tcPr>
            <w:tcW w:w="562" w:type="dxa"/>
          </w:tcPr>
          <w:p w:rsidR="00304273" w:rsidRPr="008F1245" w:rsidRDefault="00304273" w:rsidP="00304273">
            <w:pPr>
              <w:jc w:val="center"/>
            </w:pPr>
            <w:r>
              <w:t>28</w:t>
            </w:r>
          </w:p>
        </w:tc>
        <w:tc>
          <w:tcPr>
            <w:tcW w:w="1274" w:type="dxa"/>
            <w:gridSpan w:val="2"/>
          </w:tcPr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04273" w:rsidRPr="00437CB0" w:rsidRDefault="00304273" w:rsidP="00304273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04273" w:rsidRPr="00437CB0" w:rsidRDefault="00304273" w:rsidP="00304273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04273" w:rsidRPr="008F1245" w:rsidRDefault="00304273" w:rsidP="00304273">
            <w:r w:rsidRPr="008F1245">
              <w:t>Практическая игра</w:t>
            </w:r>
          </w:p>
        </w:tc>
        <w:tc>
          <w:tcPr>
            <w:tcW w:w="850" w:type="dxa"/>
          </w:tcPr>
          <w:p w:rsidR="00304273" w:rsidRPr="008F1245" w:rsidRDefault="00304273" w:rsidP="00304273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04273" w:rsidRPr="008F1245" w:rsidRDefault="00304273" w:rsidP="00304273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Нелегальные позиции.</w:t>
            </w:r>
          </w:p>
          <w:p w:rsidR="00304273" w:rsidRPr="008F1245" w:rsidRDefault="00304273" w:rsidP="00304273"/>
        </w:tc>
        <w:tc>
          <w:tcPr>
            <w:tcW w:w="1274" w:type="dxa"/>
            <w:gridSpan w:val="2"/>
          </w:tcPr>
          <w:p w:rsidR="00304273" w:rsidRDefault="00304273" w:rsidP="00304273">
            <w:pPr>
              <w:jc w:val="center"/>
            </w:pPr>
            <w:r>
              <w:t xml:space="preserve">Гимназия </w:t>
            </w:r>
          </w:p>
          <w:p w:rsidR="00304273" w:rsidRPr="008F1245" w:rsidRDefault="00304273" w:rsidP="00304273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04273" w:rsidRPr="008F1245" w:rsidRDefault="00304273" w:rsidP="00304273"/>
        </w:tc>
      </w:tr>
      <w:tr w:rsidR="004541D4" w:rsidRPr="008F1245" w:rsidTr="004541D4">
        <w:tc>
          <w:tcPr>
            <w:tcW w:w="10748" w:type="dxa"/>
            <w:gridSpan w:val="12"/>
          </w:tcPr>
          <w:p w:rsidR="004541D4" w:rsidRPr="004541D4" w:rsidRDefault="004541D4" w:rsidP="004541D4">
            <w:pPr>
              <w:jc w:val="center"/>
              <w:rPr>
                <w:b/>
              </w:rPr>
            </w:pPr>
            <w:r w:rsidRPr="004541D4">
              <w:rPr>
                <w:b/>
              </w:rPr>
              <w:t>Воспитательные мероприятия</w:t>
            </w:r>
            <w:r>
              <w:rPr>
                <w:b/>
              </w:rPr>
              <w:t>.</w:t>
            </w:r>
          </w:p>
        </w:tc>
      </w:tr>
      <w:tr w:rsidR="0005050B" w:rsidRPr="008F1245" w:rsidTr="004541D4">
        <w:tc>
          <w:tcPr>
            <w:tcW w:w="567" w:type="dxa"/>
          </w:tcPr>
          <w:p w:rsidR="0005050B" w:rsidRPr="008F1245" w:rsidRDefault="00250EDB" w:rsidP="0005050B">
            <w:r>
              <w:t>14</w:t>
            </w:r>
          </w:p>
        </w:tc>
        <w:tc>
          <w:tcPr>
            <w:tcW w:w="964" w:type="dxa"/>
          </w:tcPr>
          <w:p w:rsidR="0005050B" w:rsidRPr="008F1245" w:rsidRDefault="0005050B" w:rsidP="0005050B">
            <w:r>
              <w:t>ноябрь</w:t>
            </w:r>
          </w:p>
        </w:tc>
        <w:tc>
          <w:tcPr>
            <w:tcW w:w="562" w:type="dxa"/>
          </w:tcPr>
          <w:p w:rsidR="0005050B" w:rsidRPr="008F1245" w:rsidRDefault="0005050B" w:rsidP="0005050B">
            <w:r>
              <w:t>2</w:t>
            </w:r>
          </w:p>
        </w:tc>
        <w:tc>
          <w:tcPr>
            <w:tcW w:w="1274" w:type="dxa"/>
            <w:gridSpan w:val="2"/>
          </w:tcPr>
          <w:p w:rsidR="0005050B" w:rsidRPr="00437CB0" w:rsidRDefault="0005050B" w:rsidP="0005050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05050B" w:rsidRPr="00437CB0" w:rsidRDefault="0005050B" w:rsidP="0005050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05050B" w:rsidRPr="00437CB0" w:rsidRDefault="0005050B" w:rsidP="0005050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05050B" w:rsidRPr="008F1245" w:rsidRDefault="00250EDB" w:rsidP="0005050B">
            <w:r>
              <w:t>Групповая</w:t>
            </w:r>
            <w:r w:rsidR="0005050B">
              <w:t xml:space="preserve"> </w:t>
            </w:r>
          </w:p>
        </w:tc>
        <w:tc>
          <w:tcPr>
            <w:tcW w:w="850" w:type="dxa"/>
          </w:tcPr>
          <w:p w:rsidR="0005050B" w:rsidRPr="008F1245" w:rsidRDefault="0005050B" w:rsidP="0005050B">
            <w:pPr>
              <w:jc w:val="center"/>
            </w:pPr>
            <w:r>
              <w:t>2</w:t>
            </w:r>
          </w:p>
        </w:tc>
        <w:tc>
          <w:tcPr>
            <w:tcW w:w="3111" w:type="dxa"/>
          </w:tcPr>
          <w:p w:rsidR="0005050B" w:rsidRPr="004541D4" w:rsidRDefault="0005050B" w:rsidP="0005050B">
            <w:pPr>
              <w:pStyle w:val="2"/>
              <w:shd w:val="clear" w:color="auto" w:fill="FFFFFF"/>
              <w:spacing w:before="0" w:beforeAutospacing="0" w:after="0" w:afterAutospacing="0"/>
            </w:pPr>
            <w:r w:rsidRPr="004541D4">
              <w:rPr>
                <w:szCs w:val="18"/>
                <w:shd w:val="clear" w:color="auto" w:fill="FFFFFF"/>
              </w:rPr>
              <w:t>Просмотр фильма по методике тренировки по шахматам</w:t>
            </w:r>
          </w:p>
        </w:tc>
        <w:tc>
          <w:tcPr>
            <w:tcW w:w="1274" w:type="dxa"/>
            <w:gridSpan w:val="2"/>
          </w:tcPr>
          <w:p w:rsidR="0005050B" w:rsidRDefault="0005050B" w:rsidP="0005050B">
            <w:pPr>
              <w:jc w:val="center"/>
            </w:pPr>
            <w:r>
              <w:t xml:space="preserve">Гимназия </w:t>
            </w:r>
          </w:p>
          <w:p w:rsidR="0005050B" w:rsidRPr="008F1245" w:rsidRDefault="0005050B" w:rsidP="0005050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05050B" w:rsidRPr="008F1245" w:rsidRDefault="0005050B" w:rsidP="0005050B"/>
        </w:tc>
      </w:tr>
      <w:tr w:rsidR="0005050B" w:rsidRPr="008F1245" w:rsidTr="004541D4">
        <w:tc>
          <w:tcPr>
            <w:tcW w:w="567" w:type="dxa"/>
          </w:tcPr>
          <w:p w:rsidR="0005050B" w:rsidRPr="008F1245" w:rsidRDefault="00250EDB" w:rsidP="0005050B">
            <w:r>
              <w:t>15</w:t>
            </w:r>
          </w:p>
        </w:tc>
        <w:tc>
          <w:tcPr>
            <w:tcW w:w="964" w:type="dxa"/>
          </w:tcPr>
          <w:p w:rsidR="0005050B" w:rsidRPr="008F1245" w:rsidRDefault="0005050B" w:rsidP="0005050B">
            <w:r>
              <w:t>ноябрь</w:t>
            </w:r>
          </w:p>
        </w:tc>
        <w:tc>
          <w:tcPr>
            <w:tcW w:w="562" w:type="dxa"/>
          </w:tcPr>
          <w:p w:rsidR="0005050B" w:rsidRPr="008F1245" w:rsidRDefault="0005050B" w:rsidP="0005050B">
            <w:r>
              <w:t>4</w:t>
            </w:r>
          </w:p>
        </w:tc>
        <w:tc>
          <w:tcPr>
            <w:tcW w:w="1274" w:type="dxa"/>
            <w:gridSpan w:val="2"/>
          </w:tcPr>
          <w:p w:rsidR="0005050B" w:rsidRPr="00437CB0" w:rsidRDefault="0005050B" w:rsidP="0005050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05050B" w:rsidRPr="00437CB0" w:rsidRDefault="0005050B" w:rsidP="0005050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05050B" w:rsidRPr="00437CB0" w:rsidRDefault="0005050B" w:rsidP="0005050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05050B" w:rsidRPr="008F1245" w:rsidRDefault="0005050B" w:rsidP="0005050B">
            <w:r>
              <w:t xml:space="preserve"> Индивидуальная </w:t>
            </w:r>
          </w:p>
        </w:tc>
        <w:tc>
          <w:tcPr>
            <w:tcW w:w="850" w:type="dxa"/>
          </w:tcPr>
          <w:p w:rsidR="0005050B" w:rsidRPr="008F1245" w:rsidRDefault="0005050B" w:rsidP="0005050B">
            <w:pPr>
              <w:jc w:val="center"/>
            </w:pPr>
            <w:r>
              <w:t>2</w:t>
            </w:r>
          </w:p>
        </w:tc>
        <w:tc>
          <w:tcPr>
            <w:tcW w:w="3111" w:type="dxa"/>
          </w:tcPr>
          <w:p w:rsidR="0005050B" w:rsidRPr="0005050B" w:rsidRDefault="0005050B" w:rsidP="0005050B">
            <w:pPr>
              <w:pStyle w:val="2"/>
              <w:shd w:val="clear" w:color="auto" w:fill="FFFFFF"/>
              <w:spacing w:before="0" w:beforeAutospacing="0" w:after="0" w:afterAutospacing="0"/>
            </w:pPr>
            <w:r w:rsidRPr="0005050B">
              <w:rPr>
                <w:color w:val="111111"/>
                <w:szCs w:val="18"/>
                <w:shd w:val="clear" w:color="auto" w:fill="FFFFFF"/>
              </w:rPr>
              <w:t>Конкурс детского рисунка «Подружись с шахматами!»</w:t>
            </w:r>
          </w:p>
        </w:tc>
        <w:tc>
          <w:tcPr>
            <w:tcW w:w="1274" w:type="dxa"/>
            <w:gridSpan w:val="2"/>
          </w:tcPr>
          <w:p w:rsidR="0005050B" w:rsidRDefault="0005050B" w:rsidP="0005050B">
            <w:pPr>
              <w:jc w:val="center"/>
            </w:pPr>
            <w:r>
              <w:t xml:space="preserve">Гимназия </w:t>
            </w:r>
          </w:p>
          <w:p w:rsidR="0005050B" w:rsidRPr="008F1245" w:rsidRDefault="0005050B" w:rsidP="0005050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05050B" w:rsidRPr="008F1245" w:rsidRDefault="0005050B" w:rsidP="0005050B"/>
        </w:tc>
      </w:tr>
      <w:tr w:rsidR="0005050B" w:rsidRPr="008F1245" w:rsidTr="00905780">
        <w:tc>
          <w:tcPr>
            <w:tcW w:w="10748" w:type="dxa"/>
            <w:gridSpan w:val="12"/>
          </w:tcPr>
          <w:p w:rsidR="0005050B" w:rsidRPr="008F1245" w:rsidRDefault="0005050B" w:rsidP="0005050B">
            <w:pPr>
              <w:jc w:val="center"/>
            </w:pPr>
            <w:r w:rsidRPr="00754E1B">
              <w:rPr>
                <w:b/>
              </w:rPr>
              <w:t>Общие основы шахматной игры.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1</w:t>
            </w:r>
            <w:r>
              <w:t>6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9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Взятие фигур.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1</w:t>
            </w:r>
            <w:r>
              <w:t>7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11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 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Связка.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18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16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Рокировка.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19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18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Завершение шахматной партии.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20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23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Шахматные часы.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21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25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pStyle w:val="2"/>
              <w:shd w:val="clear" w:color="auto" w:fill="FFFFFF"/>
              <w:spacing w:before="0" w:beforeAutospacing="0" w:after="0" w:afterAutospacing="0"/>
            </w:pPr>
            <w:r w:rsidRPr="008F1245">
              <w:t>Поведение соперников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447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22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30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 w:rsidRPr="008F1245">
              <w:t> Практическая игра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pStyle w:val="2"/>
              <w:shd w:val="clear" w:color="auto" w:fill="FFFFFF"/>
              <w:spacing w:after="0"/>
              <w:rPr>
                <w:rFonts w:ascii="Arial" w:hAnsi="Arial" w:cs="Arial"/>
              </w:rPr>
            </w:pPr>
            <w:r w:rsidRPr="008F1245">
              <w:t>Присуждение очков за результат партии</w:t>
            </w:r>
            <w:r w:rsidRPr="008F1245">
              <w:rPr>
                <w:rFonts w:ascii="Arial" w:hAnsi="Arial" w:cs="Arial"/>
              </w:rPr>
              <w:t>.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4541D4">
        <w:trPr>
          <w:trHeight w:val="181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754E1B" w:rsidRDefault="00250EDB" w:rsidP="00250EDB">
            <w:pPr>
              <w:jc w:val="center"/>
              <w:rPr>
                <w:b/>
                <w:bCs/>
              </w:rPr>
            </w:pPr>
            <w:r w:rsidRPr="00754E1B">
              <w:rPr>
                <w:b/>
              </w:rPr>
              <w:t>Стратегия и тактика середины игры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23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B81871" w:rsidRDefault="00250EDB" w:rsidP="00250EDB">
            <w:r w:rsidRPr="00B81871">
              <w:t xml:space="preserve">Мобилизация фигур и центральных пешек 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24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7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pPr>
              <w:jc w:val="both"/>
            </w:pPr>
            <w:r w:rsidRPr="008F1245">
              <w:t> 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B81871" w:rsidRDefault="00250EDB" w:rsidP="00250EDB">
            <w:pPr>
              <w:jc w:val="both"/>
            </w:pPr>
            <w:r>
              <w:t>Ослабление позиции противника.</w:t>
            </w:r>
            <w:r w:rsidRPr="00B81871">
              <w:t xml:space="preserve"> 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25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9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pPr>
              <w:jc w:val="both"/>
            </w:pPr>
            <w:r w:rsidRPr="008F1245">
              <w:t> 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3317BF" w:rsidRDefault="00250EDB" w:rsidP="00250EDB">
            <w:pPr>
              <w:jc w:val="both"/>
            </w:pPr>
            <w:r>
              <w:t>О</w:t>
            </w:r>
            <w:r w:rsidRPr="00B81871">
              <w:t>гра</w:t>
            </w:r>
            <w:r>
              <w:t>ничение коконтригры противника.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26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14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pPr>
              <w:jc w:val="both"/>
            </w:pPr>
            <w:r w:rsidRPr="008F1245">
              <w:t> 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ind w:firstLine="360"/>
              <w:jc w:val="both"/>
            </w:pPr>
            <w:r w:rsidRPr="00B81871">
              <w:t>Начальные сведения о тактических приемах: двойной удар</w:t>
            </w:r>
            <w:r>
              <w:t>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lastRenderedPageBreak/>
              <w:t>27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16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pPr>
              <w:jc w:val="both"/>
            </w:pPr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ind w:firstLine="360"/>
              <w:jc w:val="both"/>
            </w:pPr>
            <w:r>
              <w:t>О</w:t>
            </w:r>
            <w:r w:rsidRPr="00B81871">
              <w:t xml:space="preserve">ткрытое нападение, связка. 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28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21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pPr>
              <w:ind w:firstLine="360"/>
              <w:jc w:val="both"/>
            </w:pPr>
            <w:r w:rsidRPr="00B81871">
              <w:t xml:space="preserve">Шах – «силовой» метод, угроза королю. 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29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23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B81871" w:rsidRDefault="00250EDB" w:rsidP="00250EDB">
            <w:pPr>
              <w:ind w:firstLine="360"/>
              <w:jc w:val="both"/>
            </w:pPr>
            <w:r w:rsidRPr="00B81871">
              <w:t>Нападение, создание угрозы, атака, защита.</w:t>
            </w:r>
          </w:p>
          <w:p w:rsidR="00250EDB" w:rsidRPr="008F1245" w:rsidRDefault="00250EDB" w:rsidP="00250EDB">
            <w:pPr>
              <w:ind w:firstLine="708"/>
              <w:jc w:val="both"/>
            </w:pP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327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30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28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both"/>
            </w:pPr>
            <w:r w:rsidRPr="008F1245">
              <w:t>игровые упражнения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ind w:firstLine="708"/>
              <w:jc w:val="both"/>
            </w:pPr>
            <w:r w:rsidRPr="00B81871">
              <w:t xml:space="preserve">Комбинации на завлечение, </w:t>
            </w:r>
            <w:r>
              <w:t>отвлечение, уничтожение защиты.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7E0171">
        <w:trPr>
          <w:trHeight w:val="327"/>
        </w:trPr>
        <w:tc>
          <w:tcPr>
            <w:tcW w:w="10748" w:type="dxa"/>
            <w:gridSpan w:val="12"/>
            <w:tcBorders>
              <w:bottom w:val="single" w:sz="4" w:space="0" w:color="auto"/>
            </w:tcBorders>
          </w:tcPr>
          <w:p w:rsidR="00250EDB" w:rsidRPr="004541D4" w:rsidRDefault="00250EDB" w:rsidP="00250EDB">
            <w:pPr>
              <w:jc w:val="center"/>
              <w:rPr>
                <w:b/>
              </w:rPr>
            </w:pPr>
            <w:r w:rsidRPr="004541D4">
              <w:rPr>
                <w:b/>
              </w:rPr>
              <w:t>Воспитательные мероприятия</w:t>
            </w:r>
            <w:r>
              <w:rPr>
                <w:b/>
              </w:rPr>
              <w:t>.</w:t>
            </w:r>
          </w:p>
        </w:tc>
      </w:tr>
      <w:tr w:rsidR="00250EDB" w:rsidRPr="008F1245" w:rsidTr="004541D4">
        <w:trPr>
          <w:trHeight w:val="327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31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4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Групповая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4541D4" w:rsidRDefault="00250EDB" w:rsidP="00250EDB">
            <w:r w:rsidRPr="004541D4">
              <w:rPr>
                <w:szCs w:val="18"/>
                <w:shd w:val="clear" w:color="auto" w:fill="FFFFFF"/>
              </w:rPr>
              <w:t>Просмотр фильма о шахматисте Гарри Каспаров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4541D4">
        <w:trPr>
          <w:trHeight w:val="327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32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6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Групповая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05050B" w:rsidRDefault="00250EDB" w:rsidP="00250EDB">
            <w:pPr>
              <w:rPr>
                <w:color w:val="494949"/>
                <w:szCs w:val="18"/>
                <w:shd w:val="clear" w:color="auto" w:fill="FFFFFF"/>
              </w:rPr>
            </w:pPr>
            <w:r w:rsidRPr="0005050B">
              <w:rPr>
                <w:color w:val="111111"/>
                <w:szCs w:val="18"/>
                <w:shd w:val="clear" w:color="auto" w:fill="FFFFFF"/>
              </w:rPr>
              <w:t>Конкурс снежных шахматных фигур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3960EF" w:rsidP="00250EDB">
            <w:pPr>
              <w:jc w:val="center"/>
            </w:pPr>
            <w:r>
              <w:t>Территория гимназии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4541D4">
        <w:trPr>
          <w:trHeight w:val="133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rPr>
                <w:b/>
                <w:bCs/>
              </w:rPr>
              <w:t>Основные технические приемы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33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11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Вилка.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34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13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Связка.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35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18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Двойной удар.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3</w:t>
            </w:r>
            <w:r w:rsidR="003960EF">
              <w:t>6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20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Двойное нападение.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266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37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25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 w:rsidRPr="008F1245">
              <w:t> игровые упражнения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 w:rsidRPr="008F1245">
              <w:t>Шах и мат.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4541D4">
        <w:trPr>
          <w:trHeight w:val="194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>
              <w:rPr>
                <w:b/>
                <w:bCs/>
              </w:rPr>
              <w:t>Правила игры в шахматы, особенности шахматной борьбы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38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январь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27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Понятия: дебют, миттельшпиль, эндшпиль.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39</w:t>
            </w:r>
          </w:p>
        </w:tc>
        <w:tc>
          <w:tcPr>
            <w:tcW w:w="964" w:type="dxa"/>
          </w:tcPr>
          <w:p w:rsidR="00250EDB" w:rsidRPr="008F1245" w:rsidRDefault="003960EF" w:rsidP="00250EDB">
            <w:r>
              <w:t>феврал</w:t>
            </w:r>
            <w:r w:rsidR="00250EDB">
              <w:t>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Жертвы и комбинации.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3960EF" w:rsidRPr="008F1245" w:rsidTr="004541D4">
        <w:tc>
          <w:tcPr>
            <w:tcW w:w="567" w:type="dxa"/>
          </w:tcPr>
          <w:p w:rsidR="003960EF" w:rsidRPr="008F1245" w:rsidRDefault="003960EF" w:rsidP="003960EF">
            <w:r>
              <w:t>40</w:t>
            </w:r>
          </w:p>
        </w:tc>
        <w:tc>
          <w:tcPr>
            <w:tcW w:w="964" w:type="dxa"/>
          </w:tcPr>
          <w:p w:rsidR="003960EF" w:rsidRPr="008F1245" w:rsidRDefault="003960EF" w:rsidP="003960EF">
            <w:r>
              <w:t>февраль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3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Практическая игра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960EF" w:rsidRPr="008F1245" w:rsidRDefault="003960EF" w:rsidP="003960EF">
            <w:r w:rsidRPr="008F1245">
              <w:t>Вскрытое нападение.</w:t>
            </w:r>
          </w:p>
          <w:p w:rsidR="003960EF" w:rsidRPr="008F1245" w:rsidRDefault="003960EF" w:rsidP="003960EF"/>
        </w:tc>
        <w:tc>
          <w:tcPr>
            <w:tcW w:w="1274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960EF" w:rsidRPr="008F1245" w:rsidRDefault="003960EF" w:rsidP="003960EF">
            <w:r w:rsidRPr="008F1245">
              <w:t>промежуточная аттеста</w:t>
            </w:r>
          </w:p>
          <w:p w:rsidR="003960EF" w:rsidRPr="008F1245" w:rsidRDefault="003960EF" w:rsidP="003960EF">
            <w:r w:rsidRPr="008F1245">
              <w:t>ция</w:t>
            </w:r>
          </w:p>
        </w:tc>
      </w:tr>
      <w:tr w:rsidR="003960EF" w:rsidRPr="008F1245" w:rsidTr="004541D4">
        <w:tc>
          <w:tcPr>
            <w:tcW w:w="567" w:type="dxa"/>
          </w:tcPr>
          <w:p w:rsidR="003960EF" w:rsidRPr="008F1245" w:rsidRDefault="003960EF" w:rsidP="003960EF">
            <w:r>
              <w:lastRenderedPageBreak/>
              <w:t>41</w:t>
            </w:r>
          </w:p>
        </w:tc>
        <w:tc>
          <w:tcPr>
            <w:tcW w:w="964" w:type="dxa"/>
          </w:tcPr>
          <w:p w:rsidR="003960EF" w:rsidRPr="008F1245" w:rsidRDefault="003960EF" w:rsidP="003960EF">
            <w:r>
              <w:t>февраль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8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 Практическая игра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960EF" w:rsidRPr="008F1245" w:rsidRDefault="003960EF" w:rsidP="003960EF">
            <w:r w:rsidRPr="008F1245">
              <w:t>Вскрытый шах.</w:t>
            </w:r>
          </w:p>
          <w:p w:rsidR="003960EF" w:rsidRPr="008F1245" w:rsidRDefault="003960EF" w:rsidP="003960EF"/>
        </w:tc>
        <w:tc>
          <w:tcPr>
            <w:tcW w:w="1274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960EF" w:rsidRPr="008F1245" w:rsidRDefault="003960EF" w:rsidP="003960EF"/>
        </w:tc>
      </w:tr>
      <w:tr w:rsidR="003960EF" w:rsidRPr="008F1245" w:rsidTr="004541D4">
        <w:tc>
          <w:tcPr>
            <w:tcW w:w="567" w:type="dxa"/>
          </w:tcPr>
          <w:p w:rsidR="003960EF" w:rsidRPr="008F1245" w:rsidRDefault="003960EF" w:rsidP="003960EF">
            <w:r>
              <w:t>42</w:t>
            </w:r>
          </w:p>
        </w:tc>
        <w:tc>
          <w:tcPr>
            <w:tcW w:w="964" w:type="dxa"/>
          </w:tcPr>
          <w:p w:rsidR="003960EF" w:rsidRPr="008F1245" w:rsidRDefault="003960EF" w:rsidP="003960EF">
            <w:r>
              <w:t>февраль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10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960EF" w:rsidRPr="008F1245" w:rsidRDefault="003960EF" w:rsidP="003960EF">
            <w:r w:rsidRPr="008F1245">
              <w:t>Отвлечение.</w:t>
            </w:r>
          </w:p>
          <w:p w:rsidR="003960EF" w:rsidRPr="008F1245" w:rsidRDefault="003960EF" w:rsidP="003960EF"/>
        </w:tc>
        <w:tc>
          <w:tcPr>
            <w:tcW w:w="1274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960EF" w:rsidRPr="008F1245" w:rsidRDefault="003960EF" w:rsidP="003960EF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43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февраль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</w:t>
            </w:r>
            <w:r w:rsidR="003960EF">
              <w:t>5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Завлечение.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44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февраль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17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Ликвидация защищающей фигуры.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45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февраль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22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Блокирование.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569"/>
        </w:trPr>
        <w:tc>
          <w:tcPr>
            <w:tcW w:w="567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46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250EDB" w:rsidRPr="008F1245" w:rsidRDefault="003960EF" w:rsidP="00250EDB">
            <w:r>
              <w:t>24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250EDB" w:rsidRPr="008F1245" w:rsidRDefault="00250EDB" w:rsidP="00250EDB">
            <w:r w:rsidRPr="008F1245">
              <w:t>Простые комбинационные решения в заданных позициях.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</w:tcPr>
          <w:p w:rsidR="00250EDB" w:rsidRPr="008F1245" w:rsidRDefault="00250EDB" w:rsidP="00250EDB"/>
        </w:tc>
      </w:tr>
      <w:tr w:rsidR="00250EDB" w:rsidRPr="008F1245" w:rsidTr="004541D4">
        <w:trPr>
          <w:trHeight w:val="236"/>
        </w:trPr>
        <w:tc>
          <w:tcPr>
            <w:tcW w:w="1074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rPr>
                <w:b/>
                <w:bCs/>
              </w:rPr>
              <w:t>Дебют.</w:t>
            </w:r>
          </w:p>
        </w:tc>
      </w:tr>
      <w:tr w:rsidR="003960EF" w:rsidRPr="008F1245" w:rsidTr="004541D4">
        <w:trPr>
          <w:trHeight w:val="3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pPr>
              <w:rPr>
                <w:bCs/>
              </w:rPr>
            </w:pPr>
            <w:r>
              <w:rPr>
                <w:bCs/>
              </w:rPr>
              <w:t>47</w:t>
            </w:r>
          </w:p>
        </w:tc>
        <w:tc>
          <w:tcPr>
            <w:tcW w:w="964" w:type="dxa"/>
            <w:tcBorders>
              <w:top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r>
              <w:t>март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995FD3" w:rsidRDefault="003960EF" w:rsidP="003960EF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pPr>
              <w:rPr>
                <w:b/>
                <w:bCs/>
              </w:rPr>
            </w:pPr>
            <w:r w:rsidRPr="008F1245">
              <w:t>Теоретическое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pPr>
              <w:jc w:val="center"/>
              <w:rPr>
                <w:bCs/>
              </w:rPr>
            </w:pPr>
            <w:r w:rsidRPr="008F1245">
              <w:rPr>
                <w:bCs/>
              </w:rPr>
              <w:t>2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r w:rsidRPr="008F1245">
              <w:rPr>
                <w:bCs/>
              </w:rPr>
              <w:t>Дебют.</w:t>
            </w:r>
            <w:r w:rsidRPr="008F1245">
              <w:t xml:space="preserve"> Быстрое развитие фигур.</w:t>
            </w:r>
          </w:p>
          <w:p w:rsidR="003960EF" w:rsidRPr="008F1245" w:rsidRDefault="003960EF" w:rsidP="003960EF"/>
          <w:p w:rsidR="003960EF" w:rsidRPr="008F1245" w:rsidRDefault="003960EF" w:rsidP="003960EF">
            <w:pPr>
              <w:rPr>
                <w:b/>
                <w:bCs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</w:tcPr>
          <w:p w:rsidR="003960EF" w:rsidRPr="008F1245" w:rsidRDefault="003960EF" w:rsidP="003960E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960EF" w:rsidRPr="008F1245" w:rsidTr="004541D4"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r>
              <w:t>48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3960EF" w:rsidRPr="008F1245" w:rsidRDefault="003960EF" w:rsidP="003960EF">
            <w:r>
              <w:t>март</w:t>
            </w:r>
          </w:p>
        </w:tc>
        <w:tc>
          <w:tcPr>
            <w:tcW w:w="562" w:type="dxa"/>
            <w:tcBorders>
              <w:right w:val="single" w:sz="4" w:space="0" w:color="auto"/>
            </w:tcBorders>
          </w:tcPr>
          <w:p w:rsidR="003960EF" w:rsidRPr="008F1245" w:rsidRDefault="003960EF" w:rsidP="003960EF">
            <w:r>
              <w:t>3</w:t>
            </w:r>
          </w:p>
        </w:tc>
        <w:tc>
          <w:tcPr>
            <w:tcW w:w="1274" w:type="dxa"/>
            <w:gridSpan w:val="2"/>
            <w:tcBorders>
              <w:left w:val="single" w:sz="4" w:space="0" w:color="auto"/>
            </w:tcBorders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  <w:tcBorders>
              <w:right w:val="single" w:sz="4" w:space="0" w:color="auto"/>
            </w:tcBorders>
          </w:tcPr>
          <w:p w:rsidR="003960EF" w:rsidRPr="008F1245" w:rsidRDefault="003960EF" w:rsidP="003960EF">
            <w:r w:rsidRPr="008F1245">
              <w:t>игровые упражнения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21" w:type="dxa"/>
            <w:gridSpan w:val="2"/>
          </w:tcPr>
          <w:p w:rsidR="003960EF" w:rsidRPr="008F1245" w:rsidRDefault="003960EF" w:rsidP="003960EF">
            <w:r w:rsidRPr="008F1245">
              <w:t>Борьба за центр. Открытые и полуоткрытые дебюты.</w:t>
            </w:r>
          </w:p>
          <w:p w:rsidR="003960EF" w:rsidRPr="008F1245" w:rsidRDefault="003960EF" w:rsidP="003960EF"/>
          <w:p w:rsidR="003960EF" w:rsidRPr="008F1245" w:rsidRDefault="003960EF" w:rsidP="003960EF"/>
        </w:tc>
        <w:tc>
          <w:tcPr>
            <w:tcW w:w="1280" w:type="dxa"/>
            <w:gridSpan w:val="2"/>
            <w:tcBorders>
              <w:right w:val="single" w:sz="4" w:space="0" w:color="auto"/>
            </w:tcBorders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3960EF" w:rsidRPr="008F1245" w:rsidRDefault="003960EF" w:rsidP="003960EF"/>
        </w:tc>
      </w:tr>
      <w:tr w:rsidR="003960EF" w:rsidRPr="008F1245" w:rsidTr="004541D4"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960EF" w:rsidRPr="008F1245" w:rsidRDefault="003960EF" w:rsidP="003960EF">
            <w:r>
              <w:t>49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3960EF" w:rsidRPr="008F1245" w:rsidRDefault="003960EF" w:rsidP="003960EF">
            <w:r>
              <w:t>март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10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игровые упражнения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21" w:type="dxa"/>
            <w:gridSpan w:val="2"/>
          </w:tcPr>
          <w:p w:rsidR="003960EF" w:rsidRPr="008F1245" w:rsidRDefault="003960EF" w:rsidP="003960EF">
            <w:r w:rsidRPr="008F1245">
              <w:t>Закрытые дебюты</w:t>
            </w:r>
            <w:r>
              <w:t xml:space="preserve">. </w:t>
            </w:r>
            <w:r w:rsidRPr="008F1245">
              <w:t>Фланговые дебюты.</w:t>
            </w:r>
          </w:p>
        </w:tc>
        <w:tc>
          <w:tcPr>
            <w:tcW w:w="1280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33" w:type="dxa"/>
          </w:tcPr>
          <w:p w:rsidR="003960EF" w:rsidRPr="008F1245" w:rsidRDefault="003960EF" w:rsidP="003960EF"/>
        </w:tc>
      </w:tr>
      <w:tr w:rsidR="00250EDB" w:rsidRPr="008F1245" w:rsidTr="004541D4">
        <w:trPr>
          <w:trHeight w:val="242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rPr>
                <w:b/>
                <w:bCs/>
              </w:rPr>
              <w:t>Миттельшпиль.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50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15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rPr>
                <w:bCs/>
              </w:rPr>
              <w:t>Миттельшпиль.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51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17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Пространство и подвижность.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52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22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Пешки в дебюте и миттельшпиле.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905780">
        <w:tc>
          <w:tcPr>
            <w:tcW w:w="10748" w:type="dxa"/>
            <w:gridSpan w:val="12"/>
          </w:tcPr>
          <w:p w:rsidR="00250EDB" w:rsidRPr="004541D4" w:rsidRDefault="00250EDB" w:rsidP="00250EDB">
            <w:pPr>
              <w:jc w:val="center"/>
              <w:rPr>
                <w:b/>
              </w:rPr>
            </w:pPr>
            <w:r w:rsidRPr="004541D4">
              <w:rPr>
                <w:b/>
              </w:rPr>
              <w:t>Воспитательные мероприятия</w:t>
            </w:r>
            <w:r>
              <w:rPr>
                <w:b/>
              </w:rPr>
              <w:t>.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53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24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/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</w:p>
        </w:tc>
        <w:tc>
          <w:tcPr>
            <w:tcW w:w="3111" w:type="dxa"/>
          </w:tcPr>
          <w:p w:rsidR="00250EDB" w:rsidRPr="008F1245" w:rsidRDefault="00250EDB" w:rsidP="00250EDB">
            <w:r>
              <w:t>Конкурс рисунков «Шахматы глазами детей»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>Гимназия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2D4049">
        <w:tc>
          <w:tcPr>
            <w:tcW w:w="567" w:type="dxa"/>
          </w:tcPr>
          <w:p w:rsidR="00250EDB" w:rsidRPr="008F1245" w:rsidRDefault="003960EF" w:rsidP="00250EDB">
            <w:r>
              <w:t>54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29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lastRenderedPageBreak/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/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</w:p>
        </w:tc>
        <w:tc>
          <w:tcPr>
            <w:tcW w:w="3111" w:type="dxa"/>
            <w:shd w:val="clear" w:color="auto" w:fill="auto"/>
          </w:tcPr>
          <w:p w:rsidR="00250EDB" w:rsidRPr="002D4049" w:rsidRDefault="00250EDB" w:rsidP="00250EDB">
            <w:pPr>
              <w:shd w:val="clear" w:color="auto" w:fill="F5F5F5"/>
              <w:spacing w:line="294" w:lineRule="atLeast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2D4049">
              <w:rPr>
                <w:bCs/>
                <w:i/>
                <w:iCs/>
                <w:color w:val="000000"/>
                <w:szCs w:val="27"/>
              </w:rPr>
              <w:t>Дидактическая игра</w:t>
            </w:r>
          </w:p>
          <w:p w:rsidR="00250EDB" w:rsidRPr="002D4049" w:rsidRDefault="00250EDB" w:rsidP="00250EDB">
            <w:pPr>
              <w:shd w:val="clear" w:color="auto" w:fill="F5F5F5"/>
              <w:spacing w:line="294" w:lineRule="atLeast"/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2D4049">
              <w:rPr>
                <w:bCs/>
                <w:color w:val="000000"/>
                <w:szCs w:val="27"/>
              </w:rPr>
              <w:lastRenderedPageBreak/>
              <w:t>«Волшебный мешочек»</w:t>
            </w:r>
            <w:r w:rsidRPr="002D4049">
              <w:rPr>
                <w:color w:val="000000"/>
                <w:szCs w:val="27"/>
              </w:rPr>
              <w:t>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905780">
        <w:tc>
          <w:tcPr>
            <w:tcW w:w="10748" w:type="dxa"/>
            <w:gridSpan w:val="12"/>
          </w:tcPr>
          <w:p w:rsidR="00250EDB" w:rsidRPr="008F1245" w:rsidRDefault="00250EDB" w:rsidP="00250EDB">
            <w:pPr>
              <w:jc w:val="center"/>
            </w:pPr>
            <w:r w:rsidRPr="008F1245">
              <w:rPr>
                <w:b/>
                <w:bCs/>
              </w:rPr>
              <w:lastRenderedPageBreak/>
              <w:t>Миттельшпиль.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55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март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31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Пешечная конфигурация.</w:t>
            </w:r>
          </w:p>
          <w:p w:rsidR="00250EDB" w:rsidRPr="008F1245" w:rsidRDefault="00250EDB" w:rsidP="00250EDB">
            <w:r w:rsidRPr="008F1245">
              <w:t>Типичные пешечные структуры</w:t>
            </w:r>
            <w:r>
              <w:t>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266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8F1245" w:rsidRDefault="00250EDB" w:rsidP="00250EDB">
            <w:pPr>
              <w:jc w:val="center"/>
            </w:pPr>
            <w:r w:rsidRPr="008F1245">
              <w:rPr>
                <w:b/>
                <w:bCs/>
              </w:rPr>
              <w:t>Эндшпиль.</w:t>
            </w:r>
          </w:p>
        </w:tc>
      </w:tr>
      <w:tr w:rsidR="003960EF" w:rsidRPr="008F1245" w:rsidTr="004541D4">
        <w:tc>
          <w:tcPr>
            <w:tcW w:w="567" w:type="dxa"/>
          </w:tcPr>
          <w:p w:rsidR="003960EF" w:rsidRPr="008F1245" w:rsidRDefault="003960EF" w:rsidP="003960EF">
            <w:r>
              <w:t>56</w:t>
            </w:r>
          </w:p>
        </w:tc>
        <w:tc>
          <w:tcPr>
            <w:tcW w:w="964" w:type="dxa"/>
          </w:tcPr>
          <w:p w:rsidR="003960EF" w:rsidRPr="008F1245" w:rsidRDefault="003960EF" w:rsidP="003960EF">
            <w:r>
              <w:t>апрель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5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960EF" w:rsidRPr="008F1245" w:rsidRDefault="003960EF" w:rsidP="003960EF">
            <w:r w:rsidRPr="008F1245">
              <w:rPr>
                <w:bCs/>
              </w:rPr>
              <w:t>Эндшпиль.</w:t>
            </w:r>
          </w:p>
          <w:p w:rsidR="003960EF" w:rsidRPr="008F1245" w:rsidRDefault="003960EF" w:rsidP="003960EF"/>
        </w:tc>
        <w:tc>
          <w:tcPr>
            <w:tcW w:w="1274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960EF" w:rsidRPr="008F1245" w:rsidRDefault="003960EF" w:rsidP="003960EF"/>
        </w:tc>
      </w:tr>
      <w:tr w:rsidR="003960EF" w:rsidRPr="008F1245" w:rsidTr="004541D4">
        <w:tc>
          <w:tcPr>
            <w:tcW w:w="567" w:type="dxa"/>
          </w:tcPr>
          <w:p w:rsidR="003960EF" w:rsidRPr="008F1245" w:rsidRDefault="003960EF" w:rsidP="003960EF">
            <w:r>
              <w:t>57</w:t>
            </w:r>
          </w:p>
        </w:tc>
        <w:tc>
          <w:tcPr>
            <w:tcW w:w="964" w:type="dxa"/>
          </w:tcPr>
          <w:p w:rsidR="003960EF" w:rsidRPr="008F1245" w:rsidRDefault="003960EF" w:rsidP="003960EF">
            <w:r>
              <w:t>апрель</w:t>
            </w:r>
          </w:p>
        </w:tc>
        <w:tc>
          <w:tcPr>
            <w:tcW w:w="562" w:type="dxa"/>
          </w:tcPr>
          <w:p w:rsidR="003960EF" w:rsidRPr="008F1245" w:rsidRDefault="003960EF" w:rsidP="003960EF">
            <w:r>
              <w:t>7</w:t>
            </w:r>
          </w:p>
        </w:tc>
        <w:tc>
          <w:tcPr>
            <w:tcW w:w="1274" w:type="dxa"/>
            <w:gridSpan w:val="2"/>
          </w:tcPr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3960EF" w:rsidRPr="00437CB0" w:rsidRDefault="003960EF" w:rsidP="003960EF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3960EF" w:rsidRPr="00437CB0" w:rsidRDefault="003960EF" w:rsidP="003960EF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3960EF" w:rsidRPr="008F1245" w:rsidRDefault="003960EF" w:rsidP="003960EF">
            <w:r w:rsidRPr="008F1245">
              <w:t>Практическая игра</w:t>
            </w:r>
          </w:p>
        </w:tc>
        <w:tc>
          <w:tcPr>
            <w:tcW w:w="850" w:type="dxa"/>
          </w:tcPr>
          <w:p w:rsidR="003960EF" w:rsidRPr="008F1245" w:rsidRDefault="003960EF" w:rsidP="003960EF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3960EF" w:rsidRPr="008F1245" w:rsidRDefault="003960EF" w:rsidP="003960EF">
            <w:r w:rsidRPr="008F1245">
              <w:t>Подробнее о тактике в эндшпиле.</w:t>
            </w:r>
          </w:p>
          <w:p w:rsidR="003960EF" w:rsidRPr="008F1245" w:rsidRDefault="003960EF" w:rsidP="003960EF"/>
        </w:tc>
        <w:tc>
          <w:tcPr>
            <w:tcW w:w="1274" w:type="dxa"/>
            <w:gridSpan w:val="2"/>
          </w:tcPr>
          <w:p w:rsidR="003960EF" w:rsidRDefault="003960EF" w:rsidP="003960EF">
            <w:pPr>
              <w:jc w:val="center"/>
            </w:pPr>
            <w:r>
              <w:t xml:space="preserve">Гимназия </w:t>
            </w:r>
          </w:p>
          <w:p w:rsidR="003960EF" w:rsidRPr="008F1245" w:rsidRDefault="003960EF" w:rsidP="003960EF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3960EF" w:rsidRPr="008F1245" w:rsidRDefault="003960EF" w:rsidP="003960EF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58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12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Основные маты.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59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14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 xml:space="preserve">Типичные пешечные окончания. </w:t>
            </w:r>
            <w:r>
              <w:t>Примеры смешанных окончаний.</w:t>
            </w:r>
          </w:p>
          <w:p w:rsidR="00250EDB" w:rsidRPr="008F1245" w:rsidRDefault="00250EDB" w:rsidP="00250EDB"/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3960EF" w:rsidP="00250EDB">
            <w:r>
              <w:t>60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19</w:t>
            </w:r>
          </w:p>
        </w:tc>
        <w:tc>
          <w:tcPr>
            <w:tcW w:w="1274" w:type="dxa"/>
            <w:gridSpan w:val="2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997" w:type="dxa"/>
          </w:tcPr>
          <w:p w:rsidR="00250EDB" w:rsidRPr="008F1245" w:rsidRDefault="00250EDB" w:rsidP="00250EDB">
            <w:r w:rsidRPr="008F1245">
              <w:t>игровые упражнения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Ладья против слона. Ладья и конь против ладьи.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rPr>
          <w:trHeight w:val="194"/>
        </w:trPr>
        <w:tc>
          <w:tcPr>
            <w:tcW w:w="10748" w:type="dxa"/>
            <w:gridSpan w:val="12"/>
            <w:tcBorders>
              <w:top w:val="single" w:sz="4" w:space="0" w:color="auto"/>
            </w:tcBorders>
          </w:tcPr>
          <w:p w:rsidR="00250EDB" w:rsidRPr="008F1245" w:rsidRDefault="00250EDB" w:rsidP="00250EDB">
            <w:pPr>
              <w:jc w:val="center"/>
              <w:rPr>
                <w:b/>
              </w:rPr>
            </w:pPr>
            <w:r w:rsidRPr="008F1245">
              <w:rPr>
                <w:b/>
              </w:rPr>
              <w:t>Тактика игры</w:t>
            </w:r>
          </w:p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61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3960EF" w:rsidP="00250EDB">
            <w:r>
              <w:t>21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Теоретическое занятие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Тактические удары и комбинации.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62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26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Атака при односторонних рокировках.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63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апрель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28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Атака при разносторонних рокировках.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64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3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Закрытый центр.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65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5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Открытый центр.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66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10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Отсталые пешки. Сдвоенные пешки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lastRenderedPageBreak/>
              <w:t>67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12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 xml:space="preserve">Борьба за линии и поля. 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68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17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Практическая игра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Висящие пешки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69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19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Решение шахматных задач, комбинаций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Самостоятельное решение задач.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70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24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Решение шахматных задач, комбинаций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Самостоятельное решение задач.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71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26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>Участие в турнире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Шахматный турнир.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/>
        </w:tc>
      </w:tr>
      <w:tr w:rsidR="00250EDB" w:rsidRPr="008F1245" w:rsidTr="004541D4">
        <w:tc>
          <w:tcPr>
            <w:tcW w:w="567" w:type="dxa"/>
          </w:tcPr>
          <w:p w:rsidR="00250EDB" w:rsidRPr="008F1245" w:rsidRDefault="00250EDB" w:rsidP="00250EDB">
            <w:r w:rsidRPr="008F1245">
              <w:t>72</w:t>
            </w:r>
          </w:p>
        </w:tc>
        <w:tc>
          <w:tcPr>
            <w:tcW w:w="964" w:type="dxa"/>
          </w:tcPr>
          <w:p w:rsidR="00250EDB" w:rsidRPr="008F1245" w:rsidRDefault="00250EDB" w:rsidP="00250EDB">
            <w:r>
              <w:t>май</w:t>
            </w:r>
          </w:p>
        </w:tc>
        <w:tc>
          <w:tcPr>
            <w:tcW w:w="562" w:type="dxa"/>
          </w:tcPr>
          <w:p w:rsidR="00250EDB" w:rsidRPr="008F1245" w:rsidRDefault="00250EDB" w:rsidP="00250EDB">
            <w:r>
              <w:t>31</w:t>
            </w:r>
          </w:p>
        </w:tc>
        <w:tc>
          <w:tcPr>
            <w:tcW w:w="1140" w:type="dxa"/>
          </w:tcPr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14.00-14.45</w:t>
            </w:r>
          </w:p>
          <w:p w:rsidR="00250EDB" w:rsidRPr="00437CB0" w:rsidRDefault="00250EDB" w:rsidP="00250EDB">
            <w:pPr>
              <w:jc w:val="both"/>
              <w:rPr>
                <w:sz w:val="20"/>
              </w:rPr>
            </w:pPr>
            <w:r w:rsidRPr="00437CB0">
              <w:rPr>
                <w:sz w:val="20"/>
              </w:rPr>
              <w:t>14.55-15.40</w:t>
            </w:r>
          </w:p>
          <w:p w:rsidR="00250EDB" w:rsidRPr="00437CB0" w:rsidRDefault="00250EDB" w:rsidP="00250EDB">
            <w:pPr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2"/>
          </w:tcPr>
          <w:p w:rsidR="00250EDB" w:rsidRPr="008F1245" w:rsidRDefault="00250EDB" w:rsidP="00250EDB">
            <w:r w:rsidRPr="008F1245">
              <w:t xml:space="preserve">Участие в турнире </w:t>
            </w:r>
          </w:p>
        </w:tc>
        <w:tc>
          <w:tcPr>
            <w:tcW w:w="850" w:type="dxa"/>
          </w:tcPr>
          <w:p w:rsidR="00250EDB" w:rsidRPr="008F1245" w:rsidRDefault="00250EDB" w:rsidP="00250EDB">
            <w:pPr>
              <w:jc w:val="center"/>
            </w:pPr>
            <w:r w:rsidRPr="008F1245">
              <w:t>2</w:t>
            </w:r>
          </w:p>
        </w:tc>
        <w:tc>
          <w:tcPr>
            <w:tcW w:w="3111" w:type="dxa"/>
          </w:tcPr>
          <w:p w:rsidR="00250EDB" w:rsidRPr="008F1245" w:rsidRDefault="00250EDB" w:rsidP="00250EDB">
            <w:r w:rsidRPr="008F1245">
              <w:t>Шахматный турнир.</w:t>
            </w:r>
          </w:p>
        </w:tc>
        <w:tc>
          <w:tcPr>
            <w:tcW w:w="1274" w:type="dxa"/>
            <w:gridSpan w:val="2"/>
          </w:tcPr>
          <w:p w:rsidR="00250EDB" w:rsidRDefault="00250EDB" w:rsidP="00250EDB">
            <w:pPr>
              <w:jc w:val="center"/>
            </w:pPr>
            <w:r>
              <w:t xml:space="preserve">Гимназия </w:t>
            </w:r>
          </w:p>
          <w:p w:rsidR="00250EDB" w:rsidRPr="008F1245" w:rsidRDefault="00250EDB" w:rsidP="00250EDB">
            <w:pPr>
              <w:jc w:val="center"/>
            </w:pPr>
            <w:r>
              <w:t>Каб.202</w:t>
            </w:r>
          </w:p>
        </w:tc>
        <w:tc>
          <w:tcPr>
            <w:tcW w:w="1149" w:type="dxa"/>
            <w:gridSpan w:val="2"/>
          </w:tcPr>
          <w:p w:rsidR="00250EDB" w:rsidRPr="008F1245" w:rsidRDefault="00250EDB" w:rsidP="00250EDB">
            <w:r w:rsidRPr="008F1245">
              <w:t>итоговая аттеста</w:t>
            </w:r>
          </w:p>
          <w:p w:rsidR="00250EDB" w:rsidRPr="008F1245" w:rsidRDefault="00250EDB" w:rsidP="00250EDB">
            <w:r w:rsidRPr="008F1245">
              <w:t>ция</w:t>
            </w:r>
          </w:p>
        </w:tc>
      </w:tr>
    </w:tbl>
    <w:p w:rsidR="00306F77" w:rsidRDefault="00B4212F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  <w:r w:rsidRPr="00766319">
        <w:rPr>
          <w:sz w:val="28"/>
          <w:szCs w:val="28"/>
        </w:rPr>
        <w:tab/>
        <w:t>Итого 144</w:t>
      </w:r>
      <w:r w:rsidR="000A2E0C" w:rsidRPr="00766319">
        <w:rPr>
          <w:sz w:val="28"/>
          <w:szCs w:val="28"/>
        </w:rPr>
        <w:t xml:space="preserve"> час</w:t>
      </w:r>
      <w:r w:rsidRPr="00766319">
        <w:rPr>
          <w:sz w:val="28"/>
          <w:szCs w:val="28"/>
        </w:rPr>
        <w:t>а</w:t>
      </w:r>
      <w:r w:rsidR="000A2E0C" w:rsidRPr="00766319">
        <w:rPr>
          <w:sz w:val="28"/>
          <w:szCs w:val="28"/>
        </w:rPr>
        <w:t>.</w:t>
      </w: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p w:rsidR="00877605" w:rsidRDefault="00877605" w:rsidP="000A2E0C">
      <w:pPr>
        <w:pStyle w:val="a4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8"/>
          <w:szCs w:val="28"/>
        </w:rPr>
      </w:pPr>
    </w:p>
    <w:sectPr w:rsidR="00877605" w:rsidSect="008C1958">
      <w:footerReference w:type="default" r:id="rId15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70E" w:rsidRDefault="00C6170E" w:rsidP="000A2E0C">
      <w:r>
        <w:separator/>
      </w:r>
    </w:p>
  </w:endnote>
  <w:endnote w:type="continuationSeparator" w:id="0">
    <w:p w:rsidR="00C6170E" w:rsidRDefault="00C6170E" w:rsidP="000A2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89593198"/>
      <w:docPartObj>
        <w:docPartGallery w:val="Page Numbers (Bottom of Page)"/>
        <w:docPartUnique/>
      </w:docPartObj>
    </w:sdtPr>
    <w:sdtEndPr/>
    <w:sdtContent>
      <w:p w:rsidR="00A717F4" w:rsidRDefault="00A717F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0F8B">
          <w:rPr>
            <w:noProof/>
          </w:rPr>
          <w:t>4</w:t>
        </w:r>
        <w:r>
          <w:fldChar w:fldCharType="end"/>
        </w:r>
      </w:p>
    </w:sdtContent>
  </w:sdt>
  <w:p w:rsidR="00A717F4" w:rsidRDefault="00A717F4" w:rsidP="00C4575C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70E" w:rsidRDefault="00C6170E" w:rsidP="000A2E0C">
      <w:r>
        <w:separator/>
      </w:r>
    </w:p>
  </w:footnote>
  <w:footnote w:type="continuationSeparator" w:id="0">
    <w:p w:rsidR="00C6170E" w:rsidRDefault="00C6170E" w:rsidP="000A2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B512C"/>
    <w:multiLevelType w:val="multilevel"/>
    <w:tmpl w:val="82BAB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591C04"/>
    <w:multiLevelType w:val="hybridMultilevel"/>
    <w:tmpl w:val="72360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D1AA7"/>
    <w:multiLevelType w:val="multilevel"/>
    <w:tmpl w:val="7F647DC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0B2861"/>
    <w:multiLevelType w:val="multilevel"/>
    <w:tmpl w:val="A85A10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362FDC"/>
    <w:multiLevelType w:val="multilevel"/>
    <w:tmpl w:val="F7C61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B6433A"/>
    <w:multiLevelType w:val="multilevel"/>
    <w:tmpl w:val="8880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1F5E78"/>
    <w:multiLevelType w:val="multilevel"/>
    <w:tmpl w:val="F8E4E5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6D00C8"/>
    <w:multiLevelType w:val="multilevel"/>
    <w:tmpl w:val="5B52E9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8B40C63"/>
    <w:multiLevelType w:val="hybridMultilevel"/>
    <w:tmpl w:val="BC964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101A81"/>
    <w:multiLevelType w:val="multilevel"/>
    <w:tmpl w:val="0D2832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77A5BC7"/>
    <w:multiLevelType w:val="multilevel"/>
    <w:tmpl w:val="7370F6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512E235D"/>
    <w:multiLevelType w:val="multilevel"/>
    <w:tmpl w:val="0CBCF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7F1616"/>
    <w:multiLevelType w:val="multilevel"/>
    <w:tmpl w:val="23CCB2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5D2806"/>
    <w:multiLevelType w:val="multilevel"/>
    <w:tmpl w:val="1E9A7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5627A4"/>
    <w:multiLevelType w:val="multilevel"/>
    <w:tmpl w:val="F20C5B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9892283"/>
    <w:multiLevelType w:val="multilevel"/>
    <w:tmpl w:val="8842C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991026"/>
    <w:multiLevelType w:val="multilevel"/>
    <w:tmpl w:val="71DED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22473E"/>
    <w:multiLevelType w:val="hybridMultilevel"/>
    <w:tmpl w:val="F4A4F56E"/>
    <w:lvl w:ilvl="0" w:tplc="3B92DE2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00739A"/>
    <w:multiLevelType w:val="multilevel"/>
    <w:tmpl w:val="6D085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773210B8"/>
    <w:multiLevelType w:val="multilevel"/>
    <w:tmpl w:val="0A44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0"/>
  </w:num>
  <w:num w:numId="5">
    <w:abstractNumId w:val="20"/>
  </w:num>
  <w:num w:numId="6">
    <w:abstractNumId w:val="9"/>
  </w:num>
  <w:num w:numId="7">
    <w:abstractNumId w:val="8"/>
  </w:num>
  <w:num w:numId="8">
    <w:abstractNumId w:val="2"/>
  </w:num>
  <w:num w:numId="9">
    <w:abstractNumId w:val="15"/>
  </w:num>
  <w:num w:numId="10">
    <w:abstractNumId w:val="18"/>
  </w:num>
  <w:num w:numId="11">
    <w:abstractNumId w:val="4"/>
  </w:num>
  <w:num w:numId="12">
    <w:abstractNumId w:val="7"/>
  </w:num>
  <w:num w:numId="13">
    <w:abstractNumId w:val="19"/>
  </w:num>
  <w:num w:numId="14">
    <w:abstractNumId w:val="10"/>
  </w:num>
  <w:num w:numId="15">
    <w:abstractNumId w:val="13"/>
  </w:num>
  <w:num w:numId="16">
    <w:abstractNumId w:val="11"/>
  </w:num>
  <w:num w:numId="17">
    <w:abstractNumId w:val="6"/>
  </w:num>
  <w:num w:numId="18">
    <w:abstractNumId w:val="1"/>
  </w:num>
  <w:num w:numId="19">
    <w:abstractNumId w:val="3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AE0"/>
    <w:rsid w:val="000170F0"/>
    <w:rsid w:val="0003727F"/>
    <w:rsid w:val="00045962"/>
    <w:rsid w:val="0005050B"/>
    <w:rsid w:val="000517BF"/>
    <w:rsid w:val="000A1FC9"/>
    <w:rsid w:val="000A2E0C"/>
    <w:rsid w:val="000E7760"/>
    <w:rsid w:val="000F4972"/>
    <w:rsid w:val="0013253D"/>
    <w:rsid w:val="00151CEA"/>
    <w:rsid w:val="00153A43"/>
    <w:rsid w:val="001671AE"/>
    <w:rsid w:val="001D7B19"/>
    <w:rsid w:val="00210682"/>
    <w:rsid w:val="00250EDB"/>
    <w:rsid w:val="002A0B1C"/>
    <w:rsid w:val="002B413A"/>
    <w:rsid w:val="002C6905"/>
    <w:rsid w:val="002D4049"/>
    <w:rsid w:val="002E6679"/>
    <w:rsid w:val="002F0B4F"/>
    <w:rsid w:val="002F1EE6"/>
    <w:rsid w:val="002F604C"/>
    <w:rsid w:val="00304273"/>
    <w:rsid w:val="00304F4A"/>
    <w:rsid w:val="00306F77"/>
    <w:rsid w:val="00314697"/>
    <w:rsid w:val="003317BF"/>
    <w:rsid w:val="00346BA1"/>
    <w:rsid w:val="003960EF"/>
    <w:rsid w:val="003A680A"/>
    <w:rsid w:val="003B2D64"/>
    <w:rsid w:val="003B7890"/>
    <w:rsid w:val="003D70A8"/>
    <w:rsid w:val="003F4E71"/>
    <w:rsid w:val="00427D89"/>
    <w:rsid w:val="004342DF"/>
    <w:rsid w:val="00437CB0"/>
    <w:rsid w:val="004541D4"/>
    <w:rsid w:val="004667B2"/>
    <w:rsid w:val="004908B7"/>
    <w:rsid w:val="004C3DE9"/>
    <w:rsid w:val="005A68EC"/>
    <w:rsid w:val="005C0AE0"/>
    <w:rsid w:val="00632291"/>
    <w:rsid w:val="006477B1"/>
    <w:rsid w:val="00650128"/>
    <w:rsid w:val="00652F04"/>
    <w:rsid w:val="0068392E"/>
    <w:rsid w:val="00692777"/>
    <w:rsid w:val="006A7DB3"/>
    <w:rsid w:val="006B2739"/>
    <w:rsid w:val="006C39F2"/>
    <w:rsid w:val="007176D9"/>
    <w:rsid w:val="00726996"/>
    <w:rsid w:val="00754E1B"/>
    <w:rsid w:val="00766319"/>
    <w:rsid w:val="007717A7"/>
    <w:rsid w:val="00787041"/>
    <w:rsid w:val="007A02E9"/>
    <w:rsid w:val="007B1670"/>
    <w:rsid w:val="007C2996"/>
    <w:rsid w:val="007C3991"/>
    <w:rsid w:val="007E51CE"/>
    <w:rsid w:val="007F7477"/>
    <w:rsid w:val="008414A7"/>
    <w:rsid w:val="00852DC8"/>
    <w:rsid w:val="0086778F"/>
    <w:rsid w:val="00877605"/>
    <w:rsid w:val="00890A71"/>
    <w:rsid w:val="008944D1"/>
    <w:rsid w:val="008C1958"/>
    <w:rsid w:val="008E5E76"/>
    <w:rsid w:val="008F1245"/>
    <w:rsid w:val="00902A48"/>
    <w:rsid w:val="00905780"/>
    <w:rsid w:val="00930D55"/>
    <w:rsid w:val="009441BF"/>
    <w:rsid w:val="0094469F"/>
    <w:rsid w:val="00970FB7"/>
    <w:rsid w:val="00995FD3"/>
    <w:rsid w:val="009B5B55"/>
    <w:rsid w:val="009E18D1"/>
    <w:rsid w:val="00A2144F"/>
    <w:rsid w:val="00A21918"/>
    <w:rsid w:val="00A32A17"/>
    <w:rsid w:val="00A4704A"/>
    <w:rsid w:val="00A56669"/>
    <w:rsid w:val="00A717F4"/>
    <w:rsid w:val="00A76EC1"/>
    <w:rsid w:val="00A86E62"/>
    <w:rsid w:val="00A96C4C"/>
    <w:rsid w:val="00AA53E9"/>
    <w:rsid w:val="00AB33BD"/>
    <w:rsid w:val="00AB3616"/>
    <w:rsid w:val="00AC207D"/>
    <w:rsid w:val="00AC7A5B"/>
    <w:rsid w:val="00AE112C"/>
    <w:rsid w:val="00AE2E35"/>
    <w:rsid w:val="00B27B34"/>
    <w:rsid w:val="00B41A91"/>
    <w:rsid w:val="00B4212F"/>
    <w:rsid w:val="00B55DED"/>
    <w:rsid w:val="00B81871"/>
    <w:rsid w:val="00B922D3"/>
    <w:rsid w:val="00BF0F8B"/>
    <w:rsid w:val="00BF3A33"/>
    <w:rsid w:val="00C4575C"/>
    <w:rsid w:val="00C6170E"/>
    <w:rsid w:val="00C71010"/>
    <w:rsid w:val="00CE0CA5"/>
    <w:rsid w:val="00CF05C6"/>
    <w:rsid w:val="00CF27D0"/>
    <w:rsid w:val="00D1531E"/>
    <w:rsid w:val="00D436BA"/>
    <w:rsid w:val="00D661F4"/>
    <w:rsid w:val="00DF218C"/>
    <w:rsid w:val="00DF7432"/>
    <w:rsid w:val="00E53E16"/>
    <w:rsid w:val="00E8565C"/>
    <w:rsid w:val="00E90457"/>
    <w:rsid w:val="00EC31E6"/>
    <w:rsid w:val="00EF509A"/>
    <w:rsid w:val="00F106A7"/>
    <w:rsid w:val="00F12CEF"/>
    <w:rsid w:val="00F93B97"/>
    <w:rsid w:val="00F946D9"/>
    <w:rsid w:val="00F9734F"/>
    <w:rsid w:val="00FC0201"/>
    <w:rsid w:val="00FF7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1334CF"/>
  <w15:docId w15:val="{92C59E32-C0B6-402D-B87F-5FA055612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A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0427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9045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650128"/>
    <w:pPr>
      <w:spacing w:before="100" w:beforeAutospacing="1" w:after="100" w:afterAutospacing="1"/>
    </w:pPr>
  </w:style>
  <w:style w:type="character" w:customStyle="1" w:styleId="c8">
    <w:name w:val="c8"/>
    <w:basedOn w:val="a0"/>
    <w:rsid w:val="00650128"/>
  </w:style>
  <w:style w:type="paragraph" w:customStyle="1" w:styleId="c14">
    <w:name w:val="c14"/>
    <w:basedOn w:val="a"/>
    <w:rsid w:val="00650128"/>
    <w:pPr>
      <w:spacing w:before="100" w:beforeAutospacing="1" w:after="100" w:afterAutospacing="1"/>
    </w:pPr>
  </w:style>
  <w:style w:type="character" w:customStyle="1" w:styleId="c4">
    <w:name w:val="c4"/>
    <w:basedOn w:val="a0"/>
    <w:rsid w:val="00650128"/>
  </w:style>
  <w:style w:type="paragraph" w:customStyle="1" w:styleId="c1">
    <w:name w:val="c1"/>
    <w:basedOn w:val="a"/>
    <w:rsid w:val="00650128"/>
    <w:pPr>
      <w:spacing w:before="100" w:beforeAutospacing="1" w:after="100" w:afterAutospacing="1"/>
    </w:pPr>
  </w:style>
  <w:style w:type="table" w:styleId="a3">
    <w:name w:val="Table Grid"/>
    <w:basedOn w:val="a1"/>
    <w:uiPriority w:val="59"/>
    <w:rsid w:val="006501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650128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rsid w:val="00E9045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90457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DF218C"/>
    <w:pPr>
      <w:spacing w:before="100" w:beforeAutospacing="1" w:after="100" w:afterAutospacing="1"/>
    </w:pPr>
  </w:style>
  <w:style w:type="character" w:customStyle="1" w:styleId="20">
    <w:name w:val="Основной текст 2 Знак"/>
    <w:basedOn w:val="a0"/>
    <w:link w:val="2"/>
    <w:uiPriority w:val="99"/>
    <w:rsid w:val="00DF21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53E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2E0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2E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0A2E0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A2E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30427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0427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c">
    <w:name w:val="TOC Heading"/>
    <w:basedOn w:val="1"/>
    <w:next w:val="a"/>
    <w:uiPriority w:val="39"/>
    <w:unhideWhenUsed/>
    <w:qFormat/>
    <w:rsid w:val="00304273"/>
    <w:pPr>
      <w:spacing w:line="259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970FB7"/>
    <w:pPr>
      <w:widowControl w:val="0"/>
      <w:tabs>
        <w:tab w:val="right" w:leader="dot" w:pos="9345"/>
      </w:tabs>
      <w:suppressAutoHyphens/>
      <w:autoSpaceDE w:val="0"/>
      <w:spacing w:after="100"/>
    </w:pPr>
    <w:rPr>
      <w:noProof/>
      <w:sz w:val="28"/>
      <w:szCs w:val="28"/>
      <w:lang w:eastAsia="ar-SA"/>
    </w:rPr>
  </w:style>
  <w:style w:type="paragraph" w:customStyle="1" w:styleId="Default">
    <w:name w:val="Default"/>
    <w:rsid w:val="00A96C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51">
    <w:name w:val="c351"/>
    <w:basedOn w:val="a"/>
    <w:rsid w:val="00A717F4"/>
    <w:pPr>
      <w:spacing w:before="100" w:beforeAutospacing="1" w:after="100" w:afterAutospacing="1"/>
    </w:pPr>
  </w:style>
  <w:style w:type="character" w:customStyle="1" w:styleId="c6">
    <w:name w:val="c6"/>
    <w:basedOn w:val="a0"/>
    <w:rsid w:val="00A717F4"/>
  </w:style>
  <w:style w:type="character" w:customStyle="1" w:styleId="c227">
    <w:name w:val="c227"/>
    <w:basedOn w:val="a0"/>
    <w:rsid w:val="00A717F4"/>
  </w:style>
  <w:style w:type="character" w:customStyle="1" w:styleId="c18">
    <w:name w:val="c18"/>
    <w:basedOn w:val="a0"/>
    <w:rsid w:val="00A717F4"/>
  </w:style>
  <w:style w:type="paragraph" w:customStyle="1" w:styleId="c290">
    <w:name w:val="c290"/>
    <w:basedOn w:val="a"/>
    <w:rsid w:val="00A717F4"/>
    <w:pPr>
      <w:spacing w:before="100" w:beforeAutospacing="1" w:after="100" w:afterAutospacing="1"/>
    </w:pPr>
  </w:style>
  <w:style w:type="paragraph" w:customStyle="1" w:styleId="c121">
    <w:name w:val="c121"/>
    <w:basedOn w:val="a"/>
    <w:rsid w:val="00A717F4"/>
    <w:pPr>
      <w:spacing w:before="100" w:beforeAutospacing="1" w:after="100" w:afterAutospacing="1"/>
    </w:pPr>
  </w:style>
  <w:style w:type="paragraph" w:customStyle="1" w:styleId="c11">
    <w:name w:val="c11"/>
    <w:basedOn w:val="a"/>
    <w:rsid w:val="00A717F4"/>
    <w:pPr>
      <w:spacing w:before="100" w:beforeAutospacing="1" w:after="100" w:afterAutospacing="1"/>
    </w:pPr>
  </w:style>
  <w:style w:type="paragraph" w:customStyle="1" w:styleId="c3">
    <w:name w:val="c3"/>
    <w:basedOn w:val="a"/>
    <w:rsid w:val="00A717F4"/>
    <w:pPr>
      <w:spacing w:before="100" w:beforeAutospacing="1" w:after="100" w:afterAutospacing="1"/>
    </w:pPr>
  </w:style>
  <w:style w:type="paragraph" w:customStyle="1" w:styleId="c45">
    <w:name w:val="c45"/>
    <w:basedOn w:val="a"/>
    <w:rsid w:val="00A717F4"/>
    <w:pPr>
      <w:spacing w:before="100" w:beforeAutospacing="1" w:after="100" w:afterAutospacing="1"/>
    </w:pPr>
  </w:style>
  <w:style w:type="character" w:customStyle="1" w:styleId="c349">
    <w:name w:val="c349"/>
    <w:basedOn w:val="a0"/>
    <w:rsid w:val="00A717F4"/>
  </w:style>
  <w:style w:type="paragraph" w:customStyle="1" w:styleId="c186">
    <w:name w:val="c186"/>
    <w:basedOn w:val="a"/>
    <w:rsid w:val="00A717F4"/>
    <w:pPr>
      <w:spacing w:before="100" w:beforeAutospacing="1" w:after="100" w:afterAutospacing="1"/>
    </w:pPr>
  </w:style>
  <w:style w:type="paragraph" w:customStyle="1" w:styleId="c140">
    <w:name w:val="c140"/>
    <w:basedOn w:val="a"/>
    <w:rsid w:val="00A717F4"/>
    <w:pPr>
      <w:spacing w:before="100" w:beforeAutospacing="1" w:after="100" w:afterAutospacing="1"/>
    </w:pPr>
  </w:style>
  <w:style w:type="paragraph" w:customStyle="1" w:styleId="c257">
    <w:name w:val="c257"/>
    <w:basedOn w:val="a"/>
    <w:rsid w:val="00A717F4"/>
    <w:pPr>
      <w:spacing w:before="100" w:beforeAutospacing="1" w:after="100" w:afterAutospacing="1"/>
    </w:pPr>
  </w:style>
  <w:style w:type="paragraph" w:customStyle="1" w:styleId="c438">
    <w:name w:val="c438"/>
    <w:basedOn w:val="a"/>
    <w:rsid w:val="00A717F4"/>
    <w:pPr>
      <w:spacing w:before="100" w:beforeAutospacing="1" w:after="100" w:afterAutospacing="1"/>
    </w:pPr>
  </w:style>
  <w:style w:type="paragraph" w:customStyle="1" w:styleId="c330">
    <w:name w:val="c330"/>
    <w:basedOn w:val="a"/>
    <w:rsid w:val="00A717F4"/>
    <w:pPr>
      <w:spacing w:before="100" w:beforeAutospacing="1" w:after="100" w:afterAutospacing="1"/>
    </w:pPr>
  </w:style>
  <w:style w:type="paragraph" w:customStyle="1" w:styleId="c324">
    <w:name w:val="c324"/>
    <w:basedOn w:val="a"/>
    <w:rsid w:val="00A717F4"/>
    <w:pPr>
      <w:spacing w:before="100" w:beforeAutospacing="1" w:after="100" w:afterAutospacing="1"/>
    </w:pPr>
  </w:style>
  <w:style w:type="paragraph" w:customStyle="1" w:styleId="c165">
    <w:name w:val="c165"/>
    <w:basedOn w:val="a"/>
    <w:rsid w:val="00A717F4"/>
    <w:pPr>
      <w:spacing w:before="100" w:beforeAutospacing="1" w:after="100" w:afterAutospacing="1"/>
    </w:pPr>
  </w:style>
  <w:style w:type="paragraph" w:customStyle="1" w:styleId="c344">
    <w:name w:val="c344"/>
    <w:basedOn w:val="a"/>
    <w:rsid w:val="00A717F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C4C30-3D91-420E-8D84-8712BB73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5526</Words>
  <Characters>31501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2017-10-01T15:20:00Z</cp:lastPrinted>
  <dcterms:created xsi:type="dcterms:W3CDTF">2021-10-18T11:16:00Z</dcterms:created>
  <dcterms:modified xsi:type="dcterms:W3CDTF">2022-06-23T12:57:00Z</dcterms:modified>
</cp:coreProperties>
</file>